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B8F2" w14:textId="6A4216D6" w:rsidR="00E02412" w:rsidRPr="00865653" w:rsidRDefault="00555898" w:rsidP="000005B5">
      <w:pPr>
        <w:pStyle w:val="Heading2"/>
        <w:jc w:val="center"/>
        <w:rPr>
          <w:rFonts w:ascii="Cambria" w:hAnsi="Cambria" w:cs="Tahoma"/>
          <w:color w:val="000000"/>
          <w:sz w:val="32"/>
          <w:szCs w:val="32"/>
        </w:rPr>
      </w:pPr>
      <w:r>
        <w:rPr>
          <w:rFonts w:ascii="Cambria" w:hAnsi="Cambria" w:cs="Tahoma"/>
          <w:color w:val="000000"/>
          <w:sz w:val="32"/>
          <w:szCs w:val="32"/>
        </w:rPr>
        <w:t>Physical Science</w:t>
      </w:r>
    </w:p>
    <w:p w14:paraId="7050B8F3" w14:textId="50F60644" w:rsidR="00FE152F" w:rsidRPr="00865653" w:rsidRDefault="000251F3" w:rsidP="000005B5">
      <w:pPr>
        <w:jc w:val="center"/>
        <w:rPr>
          <w:rFonts w:ascii="Cambria" w:hAnsi="Cambria" w:cs="Tahoma"/>
          <w:color w:val="000000"/>
          <w:sz w:val="32"/>
          <w:szCs w:val="32"/>
        </w:rPr>
        <w:sectPr w:rsidR="00FE152F" w:rsidRPr="00865653" w:rsidSect="005A2D72">
          <w:pgSz w:w="12240" w:h="15840"/>
          <w:pgMar w:top="720" w:right="1440" w:bottom="1080" w:left="1440" w:header="720" w:footer="720" w:gutter="0"/>
          <w:cols w:space="720"/>
          <w:docGrid w:linePitch="360"/>
        </w:sectPr>
      </w:pPr>
      <w:r w:rsidRPr="00865653">
        <w:rPr>
          <w:rFonts w:ascii="Cambria" w:hAnsi="Cambria" w:cs="Tahoma"/>
          <w:color w:val="000000"/>
          <w:sz w:val="32"/>
          <w:szCs w:val="32"/>
        </w:rPr>
        <w:t>20</w:t>
      </w:r>
      <w:r w:rsidR="00D25155" w:rsidRPr="00865653">
        <w:rPr>
          <w:rFonts w:ascii="Cambria" w:hAnsi="Cambria" w:cs="Tahoma"/>
          <w:color w:val="000000"/>
          <w:sz w:val="32"/>
          <w:szCs w:val="32"/>
        </w:rPr>
        <w:t>2</w:t>
      </w:r>
      <w:r w:rsidR="00865653" w:rsidRPr="00865653">
        <w:rPr>
          <w:rFonts w:ascii="Cambria" w:hAnsi="Cambria" w:cs="Tahoma"/>
          <w:color w:val="000000"/>
          <w:sz w:val="32"/>
          <w:szCs w:val="32"/>
        </w:rPr>
        <w:t>3</w:t>
      </w:r>
      <w:r w:rsidR="003C3CB5" w:rsidRPr="00865653">
        <w:rPr>
          <w:rFonts w:ascii="Cambria" w:hAnsi="Cambria" w:cs="Tahoma"/>
          <w:color w:val="000000"/>
          <w:sz w:val="32"/>
          <w:szCs w:val="32"/>
        </w:rPr>
        <w:t>-202</w:t>
      </w:r>
      <w:r w:rsidR="00865653" w:rsidRPr="00865653">
        <w:rPr>
          <w:rFonts w:ascii="Cambria" w:hAnsi="Cambria" w:cs="Tahoma"/>
          <w:color w:val="000000"/>
          <w:sz w:val="32"/>
          <w:szCs w:val="32"/>
        </w:rPr>
        <w:t>4</w:t>
      </w:r>
    </w:p>
    <w:p w14:paraId="7050B8F4" w14:textId="77777777" w:rsidR="00E02412" w:rsidRPr="00865653" w:rsidRDefault="00E02412">
      <w:pPr>
        <w:rPr>
          <w:rFonts w:ascii="Cambria" w:hAnsi="Cambria" w:cs="Tahoma"/>
          <w:color w:val="000000"/>
          <w:sz w:val="32"/>
          <w:szCs w:val="32"/>
        </w:rPr>
      </w:pPr>
    </w:p>
    <w:p w14:paraId="7050B8F5" w14:textId="1FF34847" w:rsidR="000005B5" w:rsidRPr="0088256A" w:rsidRDefault="000005B5" w:rsidP="00073161">
      <w:pPr>
        <w:ind w:left="720"/>
        <w:rPr>
          <w:rFonts w:ascii="Cambria" w:hAnsi="Cambria" w:cs="Tahoma"/>
          <w:color w:val="000000"/>
        </w:rPr>
      </w:pPr>
      <w:r w:rsidRPr="0088256A">
        <w:rPr>
          <w:rFonts w:ascii="Cambria" w:hAnsi="Cambria" w:cs="Tahoma"/>
          <w:b/>
          <w:color w:val="000000"/>
        </w:rPr>
        <w:t>Instructor:</w:t>
      </w:r>
      <w:r w:rsidR="00A23DD3" w:rsidRPr="0088256A">
        <w:rPr>
          <w:rFonts w:ascii="Cambria" w:hAnsi="Cambria" w:cs="Tahoma"/>
          <w:color w:val="000000"/>
        </w:rPr>
        <w:t xml:space="preserve"> </w:t>
      </w:r>
      <w:r w:rsidR="00373687" w:rsidRPr="0088256A">
        <w:rPr>
          <w:rFonts w:ascii="Cambria" w:hAnsi="Cambria" w:cs="Tahoma"/>
          <w:color w:val="000000"/>
        </w:rPr>
        <w:t>Ms. Moore</w:t>
      </w:r>
    </w:p>
    <w:p w14:paraId="7050B8F6" w14:textId="30CF371A" w:rsidR="00E02412" w:rsidRPr="0088256A" w:rsidRDefault="000005B5" w:rsidP="00073161">
      <w:pPr>
        <w:ind w:left="720"/>
        <w:rPr>
          <w:rFonts w:ascii="Cambria" w:hAnsi="Cambria" w:cs="Tahoma"/>
          <w:color w:val="000000"/>
        </w:rPr>
      </w:pPr>
      <w:r w:rsidRPr="0088256A">
        <w:rPr>
          <w:rFonts w:ascii="Cambria" w:hAnsi="Cambria" w:cs="Tahoma"/>
          <w:b/>
          <w:color w:val="000000"/>
        </w:rPr>
        <w:t>Email:</w:t>
      </w:r>
      <w:r w:rsidRPr="0088256A">
        <w:rPr>
          <w:rFonts w:ascii="Cambria" w:hAnsi="Cambria" w:cs="Tahoma"/>
          <w:color w:val="000000"/>
        </w:rPr>
        <w:t xml:space="preserve"> </w:t>
      </w:r>
      <w:r w:rsidR="00373687" w:rsidRPr="0088256A">
        <w:rPr>
          <w:rFonts w:ascii="Cambria" w:hAnsi="Cambria" w:cs="Tahoma"/>
          <w:color w:val="000000"/>
        </w:rPr>
        <w:t>nmoore</w:t>
      </w:r>
      <w:r w:rsidR="0040119C" w:rsidRPr="0088256A">
        <w:rPr>
          <w:rFonts w:ascii="Cambria" w:hAnsi="Cambria" w:cs="Tahoma"/>
          <w:color w:val="000000"/>
        </w:rPr>
        <w:t>@</w:t>
      </w:r>
      <w:r w:rsidR="00E9248B" w:rsidRPr="0088256A">
        <w:rPr>
          <w:rFonts w:ascii="Cambria" w:hAnsi="Cambria" w:cs="Tahoma"/>
          <w:color w:val="000000"/>
        </w:rPr>
        <w:t>northfork.k12.oh.us</w:t>
      </w:r>
    </w:p>
    <w:p w14:paraId="7050B8F8" w14:textId="77777777" w:rsidR="000005B5" w:rsidRPr="0088256A" w:rsidRDefault="000005B5" w:rsidP="00373687">
      <w:pPr>
        <w:rPr>
          <w:rFonts w:ascii="Cambria" w:hAnsi="Cambria" w:cs="Tahoma"/>
          <w:color w:val="000000"/>
        </w:rPr>
      </w:pPr>
    </w:p>
    <w:p w14:paraId="7050B8F9" w14:textId="77777777" w:rsidR="000005B5" w:rsidRPr="0088256A" w:rsidRDefault="000005B5">
      <w:pPr>
        <w:rPr>
          <w:rFonts w:ascii="Cambria" w:hAnsi="Cambria" w:cs="Tahoma"/>
          <w:color w:val="000000"/>
        </w:rPr>
      </w:pPr>
    </w:p>
    <w:p w14:paraId="7050B8FA" w14:textId="5B766A79" w:rsidR="00ED1E3E" w:rsidRPr="0088256A" w:rsidRDefault="00AB2897" w:rsidP="00AB2897">
      <w:pPr>
        <w:tabs>
          <w:tab w:val="left" w:pos="4860"/>
        </w:tabs>
        <w:jc w:val="center"/>
        <w:rPr>
          <w:rFonts w:ascii="Cambria" w:hAnsi="Cambria" w:cs="Tahoma"/>
          <w:b/>
          <w:color w:val="000000"/>
        </w:rPr>
      </w:pPr>
      <w:r>
        <w:rPr>
          <w:rFonts w:ascii="Cambria" w:hAnsi="Cambria" w:cs="Tahoma"/>
          <w:b/>
          <w:color w:val="000000"/>
        </w:rPr>
        <w:t>COURSE DESCRIPTION</w:t>
      </w:r>
    </w:p>
    <w:p w14:paraId="7050B8FB" w14:textId="77777777" w:rsidR="00ED1E3E" w:rsidRPr="0088256A" w:rsidRDefault="00ED1E3E" w:rsidP="00ED1E3E">
      <w:pPr>
        <w:tabs>
          <w:tab w:val="left" w:pos="4860"/>
        </w:tabs>
        <w:rPr>
          <w:rFonts w:ascii="Cambria" w:hAnsi="Cambria" w:cs="Tahoma"/>
          <w:b/>
          <w:color w:val="000000"/>
        </w:rPr>
      </w:pPr>
    </w:p>
    <w:p w14:paraId="7050B975" w14:textId="410E09DB" w:rsidR="001D1649" w:rsidRDefault="00555898" w:rsidP="006E4602">
      <w:pPr>
        <w:rPr>
          <w:rFonts w:ascii="Cambria" w:hAnsi="Cambria" w:cs="Tahoma"/>
          <w:color w:val="000000"/>
        </w:rPr>
      </w:pPr>
      <w:r w:rsidRPr="00555898">
        <w:rPr>
          <w:rFonts w:ascii="Cambria" w:hAnsi="Cambria" w:cs="Tahoma"/>
          <w:color w:val="000000"/>
        </w:rPr>
        <w:t xml:space="preserve">Physical Science is designed to serve as a foundation course for other high school science courses. It is a laboratory course that integrates principles of chemistry and physics. Instruction is based on the Ohio Science Curriculum Standards. Chemistry units include: composition of matter, atomic structure and periodic table, and chemical bonds and reactions together with basic nuclear chemistry. Physics units include: forces and motions; conservation of energy, electricity and magnetism; and wave phenomena, characteristics, behavior, including electromagnetic and sound waves. </w:t>
      </w:r>
    </w:p>
    <w:p w14:paraId="529CF09F" w14:textId="77777777" w:rsidR="00555898" w:rsidRPr="0088256A" w:rsidRDefault="00555898" w:rsidP="006E4602">
      <w:pPr>
        <w:rPr>
          <w:rFonts w:ascii="Cambria" w:hAnsi="Cambria" w:cs="Tahoma"/>
          <w:b/>
          <w:color w:val="000000"/>
        </w:rPr>
      </w:pPr>
    </w:p>
    <w:p w14:paraId="7050B976" w14:textId="27079DEB" w:rsidR="006E4602" w:rsidRPr="0088256A" w:rsidRDefault="00555898" w:rsidP="00555898">
      <w:pPr>
        <w:ind w:left="2880"/>
        <w:rPr>
          <w:rFonts w:ascii="Cambria" w:hAnsi="Cambria" w:cs="Tahoma"/>
          <w:b/>
          <w:color w:val="000000"/>
        </w:rPr>
      </w:pPr>
      <w:r>
        <w:rPr>
          <w:rFonts w:ascii="Cambria" w:hAnsi="Cambria" w:cs="Tahoma"/>
          <w:b/>
          <w:color w:val="000000"/>
        </w:rPr>
        <w:t xml:space="preserve">      </w:t>
      </w:r>
      <w:r w:rsidR="006E4602" w:rsidRPr="0088256A">
        <w:rPr>
          <w:rFonts w:ascii="Cambria" w:hAnsi="Cambria" w:cs="Tahoma"/>
          <w:b/>
          <w:color w:val="000000"/>
        </w:rPr>
        <w:t>Grade Weights</w:t>
      </w:r>
      <w:r>
        <w:rPr>
          <w:rFonts w:ascii="Cambria" w:hAnsi="Cambria" w:cs="Tahoma"/>
          <w:b/>
          <w:color w:val="000000"/>
        </w:rPr>
        <w:tab/>
      </w:r>
      <w:r>
        <w:rPr>
          <w:rFonts w:ascii="Cambria" w:hAnsi="Cambria" w:cs="Tahoma"/>
          <w:b/>
          <w:color w:val="000000"/>
        </w:rPr>
        <w:tab/>
        <w:t>Grading Scale</w:t>
      </w: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tblGrid>
      <w:tr w:rsidR="00555898" w:rsidRPr="0088256A" w14:paraId="7050B97B" w14:textId="792E668A" w:rsidTr="00555898">
        <w:trPr>
          <w:jc w:val="center"/>
        </w:trPr>
        <w:tc>
          <w:tcPr>
            <w:tcW w:w="2520" w:type="dxa"/>
            <w:vAlign w:val="center"/>
          </w:tcPr>
          <w:p w14:paraId="7050B97A" w14:textId="1A161133" w:rsidR="00555898" w:rsidRPr="0088256A" w:rsidRDefault="00555898" w:rsidP="00555898">
            <w:pPr>
              <w:jc w:val="center"/>
              <w:rPr>
                <w:rFonts w:ascii="Cambria" w:hAnsi="Cambria" w:cs="Tahoma"/>
                <w:color w:val="000000"/>
              </w:rPr>
            </w:pPr>
            <w:r w:rsidRPr="0088256A">
              <w:rPr>
                <w:rFonts w:ascii="Cambria" w:hAnsi="Cambria" w:cs="Tahoma"/>
                <w:b/>
                <w:bCs/>
                <w:color w:val="000000"/>
              </w:rPr>
              <w:t>Assessments</w:t>
            </w:r>
            <w:r w:rsidRPr="0088256A">
              <w:rPr>
                <w:rFonts w:ascii="Cambria" w:hAnsi="Cambria" w:cs="Tahoma"/>
                <w:color w:val="000000"/>
              </w:rPr>
              <w:t xml:space="preserve"> – 60% </w:t>
            </w:r>
            <w:r w:rsidRPr="0088256A">
              <w:rPr>
                <w:rFonts w:ascii="Cambria" w:hAnsi="Cambria" w:cs="Tahoma"/>
                <w:b/>
                <w:bCs/>
                <w:color w:val="000000"/>
              </w:rPr>
              <w:t xml:space="preserve">             Assignments</w:t>
            </w:r>
            <w:r w:rsidRPr="0088256A">
              <w:rPr>
                <w:rFonts w:ascii="Cambria" w:hAnsi="Cambria" w:cs="Tahoma"/>
                <w:color w:val="000000"/>
              </w:rPr>
              <w:t xml:space="preserve"> – 15%              </w:t>
            </w:r>
            <w:r w:rsidRPr="0088256A">
              <w:rPr>
                <w:rFonts w:ascii="Cambria" w:hAnsi="Cambria" w:cs="Tahoma"/>
                <w:b/>
                <w:bCs/>
                <w:color w:val="000000"/>
              </w:rPr>
              <w:t>Participation</w:t>
            </w:r>
            <w:r w:rsidRPr="0088256A">
              <w:rPr>
                <w:rFonts w:ascii="Cambria" w:hAnsi="Cambria" w:cs="Tahoma"/>
                <w:color w:val="000000"/>
              </w:rPr>
              <w:t xml:space="preserve"> – 10%              </w:t>
            </w:r>
            <w:r w:rsidRPr="0088256A">
              <w:rPr>
                <w:rFonts w:ascii="Cambria" w:hAnsi="Cambria" w:cs="Tahoma"/>
                <w:b/>
                <w:bCs/>
                <w:color w:val="000000"/>
              </w:rPr>
              <w:t>Labs</w:t>
            </w:r>
            <w:r w:rsidRPr="0088256A">
              <w:rPr>
                <w:rFonts w:ascii="Cambria" w:hAnsi="Cambria" w:cs="Tahoma"/>
                <w:color w:val="000000"/>
              </w:rPr>
              <w:t xml:space="preserve"> – 15%</w:t>
            </w:r>
          </w:p>
        </w:tc>
        <w:tc>
          <w:tcPr>
            <w:tcW w:w="2520" w:type="dxa"/>
            <w:vAlign w:val="center"/>
          </w:tcPr>
          <w:p w14:paraId="61483A82" w14:textId="36E4A70A" w:rsidR="00555898" w:rsidRDefault="00555898" w:rsidP="00555898">
            <w:pPr>
              <w:jc w:val="center"/>
              <w:rPr>
                <w:rFonts w:ascii="Cambria" w:hAnsi="Cambria" w:cs="Tahoma"/>
                <w:b/>
                <w:bCs/>
                <w:color w:val="000000"/>
              </w:rPr>
            </w:pPr>
            <w:r w:rsidRPr="0088256A">
              <w:rPr>
                <w:rFonts w:ascii="Cambria" w:hAnsi="Cambria" w:cs="Tahoma"/>
                <w:b/>
                <w:bCs/>
                <w:color w:val="000000"/>
              </w:rPr>
              <w:t>A</w:t>
            </w:r>
            <w:r w:rsidRPr="0088256A">
              <w:rPr>
                <w:rFonts w:ascii="Cambria" w:hAnsi="Cambria" w:cs="Tahoma"/>
                <w:color w:val="000000"/>
              </w:rPr>
              <w:t xml:space="preserve"> </w:t>
            </w:r>
            <w:r>
              <w:rPr>
                <w:rFonts w:ascii="Cambria" w:hAnsi="Cambria" w:cs="Tahoma"/>
                <w:color w:val="000000"/>
              </w:rPr>
              <w:t>90-100%</w:t>
            </w:r>
          </w:p>
          <w:p w14:paraId="47B09163" w14:textId="7CE8EF30" w:rsidR="00555898" w:rsidRDefault="00555898" w:rsidP="00555898">
            <w:pPr>
              <w:jc w:val="center"/>
              <w:rPr>
                <w:rFonts w:ascii="Cambria" w:hAnsi="Cambria" w:cs="Tahoma"/>
                <w:b/>
                <w:bCs/>
                <w:color w:val="000000"/>
              </w:rPr>
            </w:pPr>
            <w:r>
              <w:rPr>
                <w:rFonts w:ascii="Cambria" w:hAnsi="Cambria" w:cs="Tahoma"/>
                <w:b/>
                <w:bCs/>
                <w:color w:val="000000"/>
              </w:rPr>
              <w:t xml:space="preserve">B </w:t>
            </w:r>
            <w:r w:rsidRPr="00555898">
              <w:rPr>
                <w:rFonts w:ascii="Cambria" w:hAnsi="Cambria" w:cs="Tahoma"/>
                <w:color w:val="000000"/>
              </w:rPr>
              <w:t>80-89</w:t>
            </w:r>
            <w:r>
              <w:rPr>
                <w:rFonts w:ascii="Cambria" w:hAnsi="Cambria" w:cs="Tahoma"/>
                <w:color w:val="000000"/>
              </w:rPr>
              <w:t>%</w:t>
            </w:r>
          </w:p>
          <w:p w14:paraId="4D9E459E" w14:textId="0F2D0C5C" w:rsidR="00555898" w:rsidRDefault="00555898" w:rsidP="00555898">
            <w:pPr>
              <w:jc w:val="center"/>
              <w:rPr>
                <w:rFonts w:ascii="Cambria" w:hAnsi="Cambria" w:cs="Tahoma"/>
                <w:b/>
                <w:bCs/>
                <w:color w:val="000000"/>
              </w:rPr>
            </w:pPr>
            <w:r>
              <w:rPr>
                <w:rFonts w:ascii="Cambria" w:hAnsi="Cambria" w:cs="Tahoma"/>
                <w:b/>
                <w:bCs/>
                <w:color w:val="000000"/>
              </w:rPr>
              <w:t xml:space="preserve">C </w:t>
            </w:r>
            <w:r w:rsidRPr="00555898">
              <w:rPr>
                <w:rFonts w:ascii="Cambria" w:hAnsi="Cambria" w:cs="Tahoma"/>
                <w:color w:val="000000"/>
              </w:rPr>
              <w:t>70-79</w:t>
            </w:r>
            <w:r>
              <w:rPr>
                <w:rFonts w:ascii="Cambria" w:hAnsi="Cambria" w:cs="Tahoma"/>
                <w:color w:val="000000"/>
              </w:rPr>
              <w:t>%</w:t>
            </w:r>
          </w:p>
          <w:p w14:paraId="2C040685" w14:textId="4E3FEC14" w:rsidR="00555898" w:rsidRPr="00555898" w:rsidRDefault="00555898" w:rsidP="00555898">
            <w:pPr>
              <w:jc w:val="center"/>
              <w:rPr>
                <w:rFonts w:ascii="Cambria" w:hAnsi="Cambria" w:cs="Tahoma"/>
                <w:b/>
                <w:bCs/>
                <w:color w:val="000000"/>
              </w:rPr>
            </w:pPr>
            <w:r w:rsidRPr="00555898">
              <w:rPr>
                <w:rFonts w:ascii="Cambria" w:hAnsi="Cambria" w:cs="Tahoma"/>
                <w:b/>
                <w:bCs/>
                <w:color w:val="000000"/>
              </w:rPr>
              <w:t>D</w:t>
            </w:r>
            <w:r>
              <w:rPr>
                <w:rFonts w:ascii="Cambria" w:hAnsi="Cambria" w:cs="Tahoma"/>
                <w:b/>
                <w:bCs/>
                <w:color w:val="000000"/>
              </w:rPr>
              <w:t xml:space="preserve"> </w:t>
            </w:r>
            <w:r w:rsidRPr="00555898">
              <w:rPr>
                <w:rFonts w:ascii="Cambria" w:hAnsi="Cambria" w:cs="Tahoma"/>
                <w:color w:val="000000"/>
              </w:rPr>
              <w:t>60-69</w:t>
            </w:r>
            <w:r>
              <w:rPr>
                <w:rFonts w:ascii="Cambria" w:hAnsi="Cambria" w:cs="Tahoma"/>
                <w:color w:val="000000"/>
              </w:rPr>
              <w:t>%</w:t>
            </w:r>
          </w:p>
          <w:p w14:paraId="0420B5F8" w14:textId="0550A01F" w:rsidR="00555898" w:rsidRPr="0088256A" w:rsidRDefault="00555898" w:rsidP="00555898">
            <w:pPr>
              <w:jc w:val="center"/>
              <w:rPr>
                <w:rFonts w:ascii="Cambria" w:hAnsi="Cambria"/>
              </w:rPr>
            </w:pPr>
            <w:r w:rsidRPr="00555898">
              <w:rPr>
                <w:rFonts w:ascii="Cambria" w:hAnsi="Cambria" w:cs="Tahoma"/>
                <w:b/>
                <w:bCs/>
                <w:color w:val="000000"/>
              </w:rPr>
              <w:t>F</w:t>
            </w:r>
            <w:r w:rsidRPr="0088256A">
              <w:rPr>
                <w:rFonts w:ascii="Cambria" w:hAnsi="Cambria" w:cs="Tahoma"/>
                <w:color w:val="000000"/>
              </w:rPr>
              <w:t xml:space="preserve"> </w:t>
            </w:r>
            <w:r>
              <w:rPr>
                <w:rFonts w:ascii="Cambria" w:hAnsi="Cambria" w:cs="Tahoma"/>
                <w:color w:val="000000"/>
              </w:rPr>
              <w:t>0-59%</w:t>
            </w:r>
          </w:p>
        </w:tc>
      </w:tr>
    </w:tbl>
    <w:p w14:paraId="7050B97E" w14:textId="77777777" w:rsidR="00B16DC6" w:rsidRPr="0088256A" w:rsidRDefault="00B16DC6" w:rsidP="00B16DC6">
      <w:pPr>
        <w:pStyle w:val="BodyText"/>
        <w:ind w:right="-360"/>
        <w:jc w:val="both"/>
        <w:rPr>
          <w:rFonts w:ascii="Cambria" w:hAnsi="Cambria" w:cs="Tahoma"/>
          <w:b/>
          <w:color w:val="000000"/>
          <w:szCs w:val="24"/>
        </w:rPr>
        <w:sectPr w:rsidR="00B16DC6" w:rsidRPr="0088256A" w:rsidSect="00AA1A23">
          <w:type w:val="continuous"/>
          <w:pgSz w:w="12240" w:h="15840"/>
          <w:pgMar w:top="576" w:right="720" w:bottom="576" w:left="720" w:header="720" w:footer="720" w:gutter="0"/>
          <w:cols w:space="720"/>
          <w:docGrid w:linePitch="360"/>
        </w:sectPr>
      </w:pPr>
    </w:p>
    <w:p w14:paraId="7050B97F" w14:textId="77777777" w:rsidR="001855F8" w:rsidRPr="0088256A" w:rsidRDefault="001855F8" w:rsidP="00117313">
      <w:pPr>
        <w:rPr>
          <w:rFonts w:ascii="Cambria" w:hAnsi="Cambria" w:cs="Tahoma"/>
          <w:b/>
          <w:color w:val="000000"/>
          <w:u w:val="single"/>
        </w:rPr>
      </w:pPr>
    </w:p>
    <w:p w14:paraId="7050B980" w14:textId="77777777" w:rsidR="00117313" w:rsidRPr="0088256A" w:rsidRDefault="00117313" w:rsidP="00117313">
      <w:pPr>
        <w:rPr>
          <w:rFonts w:ascii="Cambria" w:hAnsi="Cambria" w:cs="Tahoma"/>
          <w:color w:val="000000"/>
        </w:rPr>
      </w:pPr>
    </w:p>
    <w:p w14:paraId="7050B981" w14:textId="77777777" w:rsidR="00EA706D" w:rsidRPr="0088256A" w:rsidRDefault="00EA706D" w:rsidP="006E4602">
      <w:pPr>
        <w:rPr>
          <w:rFonts w:ascii="Cambria" w:hAnsi="Cambria" w:cs="Tahoma"/>
          <w:color w:val="000000"/>
        </w:rPr>
        <w:sectPr w:rsidR="00EA706D" w:rsidRPr="0088256A" w:rsidSect="00EA706D">
          <w:type w:val="continuous"/>
          <w:pgSz w:w="12240" w:h="15840"/>
          <w:pgMar w:top="720" w:right="1440" w:bottom="1080" w:left="1440" w:header="720" w:footer="720" w:gutter="0"/>
          <w:cols w:num="2" w:space="720"/>
          <w:docGrid w:linePitch="360"/>
        </w:sectPr>
      </w:pPr>
    </w:p>
    <w:p w14:paraId="7050B982" w14:textId="77AE9C3A" w:rsidR="00E02412" w:rsidRPr="00AB2897" w:rsidRDefault="004F46FB" w:rsidP="00AB2897">
      <w:pPr>
        <w:pStyle w:val="Heading1"/>
        <w:jc w:val="center"/>
        <w:rPr>
          <w:rFonts w:ascii="Cambria" w:hAnsi="Cambria" w:cs="Tahoma"/>
          <w:color w:val="000000"/>
          <w:szCs w:val="24"/>
        </w:rPr>
      </w:pPr>
      <w:r w:rsidRPr="00AB2897">
        <w:rPr>
          <w:rFonts w:ascii="Cambria" w:hAnsi="Cambria" w:cs="Tahoma"/>
          <w:color w:val="000000"/>
          <w:szCs w:val="24"/>
        </w:rPr>
        <w:t>MATERIAL</w:t>
      </w:r>
      <w:r w:rsidR="00AB2897">
        <w:rPr>
          <w:rFonts w:ascii="Cambria" w:hAnsi="Cambria" w:cs="Tahoma"/>
          <w:color w:val="000000"/>
          <w:szCs w:val="24"/>
        </w:rPr>
        <w:t>S</w:t>
      </w:r>
    </w:p>
    <w:p w14:paraId="198E4B6A" w14:textId="77777777" w:rsidR="004F46FB" w:rsidRPr="004F46FB" w:rsidRDefault="004F46FB" w:rsidP="004F46FB"/>
    <w:p w14:paraId="7050B983" w14:textId="77777777" w:rsidR="00E02412" w:rsidRPr="0088256A" w:rsidRDefault="00E02412" w:rsidP="005A2D72">
      <w:pPr>
        <w:pStyle w:val="BodyText"/>
        <w:jc w:val="both"/>
        <w:rPr>
          <w:rFonts w:ascii="Cambria" w:hAnsi="Cambria" w:cs="Tahoma"/>
          <w:color w:val="000000"/>
          <w:szCs w:val="24"/>
        </w:rPr>
      </w:pPr>
      <w:r w:rsidRPr="0088256A">
        <w:rPr>
          <w:rFonts w:ascii="Cambria" w:hAnsi="Cambria" w:cs="Tahoma"/>
          <w:color w:val="000000"/>
          <w:szCs w:val="24"/>
        </w:rPr>
        <w:t>You are expected to come to class prepared with the following items:</w:t>
      </w:r>
    </w:p>
    <w:tbl>
      <w:tblPr>
        <w:tblW w:w="0" w:type="auto"/>
        <w:tblInd w:w="360" w:type="dxa"/>
        <w:tblLook w:val="04A0" w:firstRow="1" w:lastRow="0" w:firstColumn="1" w:lastColumn="0" w:noHBand="0" w:noVBand="1"/>
      </w:tblPr>
      <w:tblGrid>
        <w:gridCol w:w="5249"/>
        <w:gridCol w:w="5191"/>
      </w:tblGrid>
      <w:tr w:rsidR="003761F8" w:rsidRPr="0088256A" w14:paraId="7050B98B" w14:textId="77777777" w:rsidTr="003761F8">
        <w:tc>
          <w:tcPr>
            <w:tcW w:w="5508" w:type="dxa"/>
          </w:tcPr>
          <w:p w14:paraId="7050B985" w14:textId="4C7D3843" w:rsidR="00212D58" w:rsidRPr="0088256A" w:rsidRDefault="00F70AF3" w:rsidP="00A23DD3">
            <w:pPr>
              <w:numPr>
                <w:ilvl w:val="0"/>
                <w:numId w:val="21"/>
              </w:numPr>
              <w:jc w:val="both"/>
              <w:rPr>
                <w:rFonts w:ascii="Cambria" w:hAnsi="Cambria" w:cs="Tahoma"/>
                <w:color w:val="000000"/>
              </w:rPr>
            </w:pPr>
            <w:r w:rsidRPr="0088256A">
              <w:rPr>
                <w:rFonts w:ascii="Cambria" w:hAnsi="Cambria" w:cs="Tahoma"/>
                <w:color w:val="000000"/>
              </w:rPr>
              <w:t>P</w:t>
            </w:r>
            <w:r w:rsidR="00212D58" w:rsidRPr="0088256A">
              <w:rPr>
                <w:rFonts w:ascii="Cambria" w:hAnsi="Cambria" w:cs="Tahoma"/>
                <w:color w:val="000000"/>
              </w:rPr>
              <w:t>aper</w:t>
            </w:r>
          </w:p>
          <w:p w14:paraId="02C889FE" w14:textId="77777777" w:rsidR="00D144F9" w:rsidRDefault="00F06055" w:rsidP="00D144F9">
            <w:pPr>
              <w:numPr>
                <w:ilvl w:val="0"/>
                <w:numId w:val="21"/>
              </w:numPr>
              <w:jc w:val="both"/>
              <w:rPr>
                <w:rFonts w:ascii="Cambria" w:hAnsi="Cambria" w:cs="Tahoma"/>
                <w:color w:val="000000"/>
              </w:rPr>
            </w:pPr>
            <w:r w:rsidRPr="0088256A">
              <w:rPr>
                <w:rFonts w:ascii="Cambria" w:hAnsi="Cambria" w:cs="Tahoma"/>
                <w:color w:val="000000"/>
              </w:rPr>
              <w:t>Noteboo</w:t>
            </w:r>
            <w:r w:rsidR="0053327C" w:rsidRPr="0088256A">
              <w:rPr>
                <w:rFonts w:ascii="Cambria" w:hAnsi="Cambria" w:cs="Tahoma"/>
                <w:color w:val="000000"/>
              </w:rPr>
              <w:t xml:space="preserve">k (if you want) </w:t>
            </w:r>
          </w:p>
          <w:p w14:paraId="7050B988" w14:textId="04414895" w:rsidR="00555898" w:rsidRPr="0088256A" w:rsidRDefault="00555898" w:rsidP="00D144F9">
            <w:pPr>
              <w:numPr>
                <w:ilvl w:val="0"/>
                <w:numId w:val="21"/>
              </w:numPr>
              <w:jc w:val="both"/>
              <w:rPr>
                <w:rFonts w:ascii="Cambria" w:hAnsi="Cambria" w:cs="Tahoma"/>
                <w:color w:val="000000"/>
              </w:rPr>
            </w:pPr>
            <w:r>
              <w:rPr>
                <w:rFonts w:ascii="Cambria" w:hAnsi="Cambria" w:cs="Tahoma"/>
                <w:color w:val="000000"/>
              </w:rPr>
              <w:t>Highly Recommend a Calculator</w:t>
            </w:r>
          </w:p>
        </w:tc>
        <w:tc>
          <w:tcPr>
            <w:tcW w:w="5508" w:type="dxa"/>
          </w:tcPr>
          <w:p w14:paraId="7050B989" w14:textId="77777777" w:rsidR="003761F8" w:rsidRPr="0088256A" w:rsidRDefault="003761F8" w:rsidP="00212D58">
            <w:pPr>
              <w:numPr>
                <w:ilvl w:val="0"/>
                <w:numId w:val="1"/>
              </w:numPr>
              <w:jc w:val="both"/>
              <w:rPr>
                <w:rFonts w:ascii="Cambria" w:hAnsi="Cambria" w:cs="Tahoma"/>
                <w:color w:val="000000"/>
              </w:rPr>
            </w:pPr>
            <w:r w:rsidRPr="0088256A">
              <w:rPr>
                <w:rFonts w:ascii="Cambria" w:hAnsi="Cambria" w:cs="Tahoma"/>
                <w:color w:val="000000"/>
              </w:rPr>
              <w:t>Pens, Pencils</w:t>
            </w:r>
          </w:p>
          <w:p w14:paraId="7050B98A" w14:textId="408D1E6C" w:rsidR="00555898" w:rsidRPr="00555898" w:rsidRDefault="00B138EF" w:rsidP="00555898">
            <w:pPr>
              <w:numPr>
                <w:ilvl w:val="0"/>
                <w:numId w:val="1"/>
              </w:numPr>
              <w:jc w:val="both"/>
              <w:rPr>
                <w:rFonts w:ascii="Cambria" w:hAnsi="Cambria" w:cs="Tahoma"/>
                <w:b/>
                <w:i/>
                <w:color w:val="000000"/>
              </w:rPr>
            </w:pPr>
            <w:r w:rsidRPr="0088256A">
              <w:rPr>
                <w:rFonts w:ascii="Cambria" w:hAnsi="Cambria" w:cs="Tahoma"/>
                <w:b/>
                <w:color w:val="000000"/>
              </w:rPr>
              <w:t xml:space="preserve">Charged </w:t>
            </w:r>
            <w:r w:rsidR="00F70AF3" w:rsidRPr="0088256A">
              <w:rPr>
                <w:rFonts w:ascii="Cambria" w:hAnsi="Cambria" w:cs="Tahoma"/>
                <w:b/>
                <w:color w:val="000000"/>
              </w:rPr>
              <w:t>iPad</w:t>
            </w:r>
          </w:p>
        </w:tc>
      </w:tr>
    </w:tbl>
    <w:p w14:paraId="7050B98C" w14:textId="77777777" w:rsidR="00CE7954" w:rsidRPr="0088256A" w:rsidRDefault="00CE7954" w:rsidP="00AB2897">
      <w:pPr>
        <w:pStyle w:val="Heading1"/>
        <w:jc w:val="center"/>
        <w:rPr>
          <w:rFonts w:ascii="Cambria" w:hAnsi="Cambria" w:cs="Tahoma"/>
          <w:color w:val="000000"/>
          <w:szCs w:val="24"/>
          <w:u w:val="single"/>
        </w:rPr>
      </w:pPr>
    </w:p>
    <w:p w14:paraId="7050B98D" w14:textId="5DD62F4F" w:rsidR="001D1649" w:rsidRPr="00AB2897" w:rsidRDefault="004F46FB" w:rsidP="00AB2897">
      <w:pPr>
        <w:pStyle w:val="Heading1"/>
        <w:jc w:val="center"/>
        <w:rPr>
          <w:rFonts w:ascii="Cambria" w:hAnsi="Cambria" w:cs="Tahoma"/>
          <w:color w:val="000000"/>
          <w:szCs w:val="24"/>
        </w:rPr>
      </w:pPr>
      <w:r w:rsidRPr="00AB2897">
        <w:rPr>
          <w:rFonts w:ascii="Cambria" w:hAnsi="Cambria" w:cs="Tahoma"/>
          <w:color w:val="000000"/>
          <w:szCs w:val="24"/>
        </w:rPr>
        <w:t>CLASS PARTICIPATION</w:t>
      </w:r>
    </w:p>
    <w:p w14:paraId="73B05967" w14:textId="77777777" w:rsidR="004F46FB" w:rsidRPr="004F46FB" w:rsidRDefault="004F46FB" w:rsidP="004F46FB"/>
    <w:p w14:paraId="7050B99E" w14:textId="0E7CFBFE" w:rsidR="00FE152F" w:rsidRPr="0088256A" w:rsidRDefault="001D1649" w:rsidP="005A2D72">
      <w:pPr>
        <w:jc w:val="both"/>
        <w:rPr>
          <w:rFonts w:ascii="Cambria" w:hAnsi="Cambria" w:cs="Tahoma"/>
          <w:color w:val="000000"/>
        </w:rPr>
      </w:pPr>
      <w:r w:rsidRPr="0088256A">
        <w:rPr>
          <w:rFonts w:ascii="Cambria" w:hAnsi="Cambria" w:cs="Tahoma"/>
          <w:color w:val="000000"/>
        </w:rPr>
        <w:t xml:space="preserve">What you put into this class will be what you get out. Active participation </w:t>
      </w:r>
      <w:r w:rsidR="00413561" w:rsidRPr="0088256A">
        <w:rPr>
          <w:rFonts w:ascii="Cambria" w:hAnsi="Cambria" w:cs="Tahoma"/>
          <w:color w:val="000000"/>
        </w:rPr>
        <w:t>is essential in Biology</w:t>
      </w:r>
      <w:r w:rsidRPr="0088256A">
        <w:rPr>
          <w:rFonts w:ascii="Cambria" w:hAnsi="Cambria" w:cs="Tahoma"/>
          <w:color w:val="000000"/>
        </w:rPr>
        <w:t xml:space="preserve">. This class is not meant to be observation. You will be given many opportunities to participate in class discussions, activities, and labs. Your grade will reflect poor participation. Remember, poor participation includes not paying attention to discussions, lectures, or instructions; sleeping; talking; and being generally disruptive. </w:t>
      </w:r>
    </w:p>
    <w:p w14:paraId="7050B99F" w14:textId="77777777" w:rsidR="003761F8" w:rsidRPr="0088256A" w:rsidRDefault="003761F8" w:rsidP="00AB2897">
      <w:pPr>
        <w:jc w:val="center"/>
        <w:rPr>
          <w:rFonts w:ascii="Cambria" w:hAnsi="Cambria" w:cs="Tahoma"/>
          <w:b/>
          <w:bCs/>
          <w:color w:val="000000"/>
          <w:u w:val="single"/>
        </w:rPr>
      </w:pPr>
    </w:p>
    <w:p w14:paraId="7050B9A0" w14:textId="4D8EBBD8" w:rsidR="00E02412" w:rsidRPr="00AB2897" w:rsidRDefault="004F46FB" w:rsidP="00AB2897">
      <w:pPr>
        <w:jc w:val="center"/>
        <w:rPr>
          <w:rFonts w:ascii="Cambria" w:hAnsi="Cambria" w:cs="Tahoma"/>
          <w:b/>
          <w:bCs/>
          <w:color w:val="000000"/>
        </w:rPr>
      </w:pPr>
      <w:r w:rsidRPr="00AB2897">
        <w:rPr>
          <w:rFonts w:ascii="Cambria" w:hAnsi="Cambria" w:cs="Tahoma"/>
          <w:b/>
          <w:bCs/>
          <w:color w:val="000000"/>
        </w:rPr>
        <w:t>MAKE-UP AND MISSED WORK</w:t>
      </w:r>
    </w:p>
    <w:p w14:paraId="02173EE2" w14:textId="77777777" w:rsidR="004F46FB" w:rsidRPr="0088256A" w:rsidRDefault="004F46FB" w:rsidP="005A2D72">
      <w:pPr>
        <w:jc w:val="both"/>
        <w:rPr>
          <w:rFonts w:ascii="Cambria" w:hAnsi="Cambria" w:cs="Tahoma"/>
          <w:b/>
          <w:bCs/>
          <w:color w:val="000000"/>
          <w:u w:val="single"/>
        </w:rPr>
      </w:pPr>
    </w:p>
    <w:p w14:paraId="7050B9A1" w14:textId="4A1C20C1" w:rsidR="00E02412" w:rsidRPr="0088256A" w:rsidRDefault="0088256A" w:rsidP="005A2D72">
      <w:pPr>
        <w:jc w:val="both"/>
        <w:rPr>
          <w:rFonts w:ascii="Cambria" w:hAnsi="Cambria" w:cs="Tahoma"/>
          <w:b/>
          <w:color w:val="000000"/>
        </w:rPr>
      </w:pPr>
      <w:r w:rsidRPr="004F46FB">
        <w:rPr>
          <w:rFonts w:ascii="Cambria" w:hAnsi="Cambria" w:cs="Tahoma"/>
          <w:color w:val="000000"/>
        </w:rPr>
        <w:t>If you miss any days of school</w:t>
      </w:r>
      <w:r w:rsidR="00187BD9" w:rsidRPr="004F46FB">
        <w:rPr>
          <w:rFonts w:ascii="Cambria" w:hAnsi="Cambria" w:cs="Tahoma"/>
          <w:color w:val="000000"/>
        </w:rPr>
        <w:t xml:space="preserve"> make sure to ask what you missed. Everything will be posted on OneNote</w:t>
      </w:r>
      <w:r w:rsidR="00916400" w:rsidRPr="004F46FB">
        <w:rPr>
          <w:rFonts w:ascii="Cambria" w:hAnsi="Cambria" w:cs="Tahoma"/>
          <w:color w:val="000000"/>
        </w:rPr>
        <w:t>, so if you are absent, you could still find</w:t>
      </w:r>
      <w:r w:rsidR="00162183" w:rsidRPr="004F46FB">
        <w:rPr>
          <w:rFonts w:ascii="Cambria" w:hAnsi="Cambria" w:cs="Tahoma"/>
          <w:color w:val="000000"/>
        </w:rPr>
        <w:t xml:space="preserve"> </w:t>
      </w:r>
      <w:r w:rsidR="00916400" w:rsidRPr="004F46FB">
        <w:rPr>
          <w:rFonts w:ascii="Cambria" w:hAnsi="Cambria" w:cs="Tahoma"/>
          <w:color w:val="000000"/>
        </w:rPr>
        <w:t>materials.</w:t>
      </w:r>
      <w:r w:rsidR="00162183" w:rsidRPr="004F46FB">
        <w:rPr>
          <w:rFonts w:ascii="Cambria" w:hAnsi="Cambria" w:cs="Tahoma"/>
          <w:color w:val="000000"/>
        </w:rPr>
        <w:t xml:space="preserve"> No missing assignments will be accepted</w:t>
      </w:r>
      <w:r w:rsidR="001403AE" w:rsidRPr="004F46FB">
        <w:rPr>
          <w:rFonts w:ascii="Cambria" w:hAnsi="Cambria" w:cs="Tahoma"/>
          <w:color w:val="000000"/>
        </w:rPr>
        <w:t xml:space="preserve"> past unit tests.</w:t>
      </w:r>
      <w:r w:rsidR="00916400" w:rsidRPr="004F46FB">
        <w:rPr>
          <w:rFonts w:ascii="Cambria" w:hAnsi="Cambria" w:cs="Tahoma"/>
          <w:color w:val="000000"/>
        </w:rPr>
        <w:t xml:space="preserve"> </w:t>
      </w:r>
      <w:r w:rsidR="00801103" w:rsidRPr="004F46FB">
        <w:rPr>
          <w:rFonts w:ascii="Cambria" w:hAnsi="Cambria" w:cs="Tahoma"/>
          <w:color w:val="000000"/>
        </w:rPr>
        <w:t>After an assignment is one week late, you will only receive ½ credit</w:t>
      </w:r>
      <w:r w:rsidR="004F46FB" w:rsidRPr="004F46FB">
        <w:rPr>
          <w:rFonts w:ascii="Cambria" w:hAnsi="Cambria" w:cs="Tahoma"/>
          <w:b/>
          <w:bCs/>
          <w:i/>
          <w:iCs/>
          <w:color w:val="000000"/>
        </w:rPr>
        <w:t xml:space="preserve">. </w:t>
      </w:r>
      <w:r w:rsidR="008E18E5" w:rsidRPr="004F46FB">
        <w:rPr>
          <w:rFonts w:ascii="Cambria" w:hAnsi="Cambria" w:cs="Tahoma"/>
          <w:b/>
          <w:color w:val="000000"/>
        </w:rPr>
        <w:t>IF YOU MISS A</w:t>
      </w:r>
      <w:r w:rsidR="004F46FB">
        <w:rPr>
          <w:rFonts w:ascii="Cambria" w:hAnsi="Cambria" w:cs="Tahoma"/>
          <w:b/>
          <w:color w:val="000000"/>
        </w:rPr>
        <w:t>NY ASSIGNMENTS</w:t>
      </w:r>
      <w:r w:rsidR="008E18E5" w:rsidRPr="004F46FB">
        <w:rPr>
          <w:rFonts w:ascii="Cambria" w:hAnsi="Cambria" w:cs="Tahoma"/>
          <w:b/>
          <w:color w:val="000000"/>
        </w:rPr>
        <w:t xml:space="preserve">, </w:t>
      </w:r>
      <w:r w:rsidR="001D1649" w:rsidRPr="004F46FB">
        <w:rPr>
          <w:rFonts w:ascii="Cambria" w:hAnsi="Cambria" w:cs="Tahoma"/>
          <w:b/>
          <w:color w:val="000000"/>
        </w:rPr>
        <w:t xml:space="preserve">IT IS YOUR RESPONSIBILTY TO </w:t>
      </w:r>
      <w:r w:rsidR="008E18E5" w:rsidRPr="004F46FB">
        <w:rPr>
          <w:rFonts w:ascii="Cambria" w:hAnsi="Cambria" w:cs="Tahoma"/>
          <w:b/>
          <w:color w:val="000000"/>
        </w:rPr>
        <w:t>GET CAUGHT UP</w:t>
      </w:r>
      <w:r w:rsidR="001D1649" w:rsidRPr="004F46FB">
        <w:rPr>
          <w:rFonts w:ascii="Cambria" w:hAnsi="Cambria" w:cs="Tahoma"/>
          <w:b/>
          <w:color w:val="000000"/>
        </w:rPr>
        <w:t>!</w:t>
      </w:r>
      <w:r w:rsidR="001D1649" w:rsidRPr="0088256A">
        <w:rPr>
          <w:rFonts w:ascii="Cambria" w:hAnsi="Cambria" w:cs="Tahoma"/>
          <w:b/>
          <w:color w:val="000000"/>
        </w:rPr>
        <w:t xml:space="preserve"> </w:t>
      </w:r>
    </w:p>
    <w:p w14:paraId="7050B9B0" w14:textId="578A2244" w:rsidR="00761F53" w:rsidRDefault="00761F53" w:rsidP="00F70AF3">
      <w:pPr>
        <w:pStyle w:val="BodyText"/>
        <w:rPr>
          <w:rFonts w:ascii="Cambria" w:hAnsi="Cambria" w:cs="Tahoma"/>
          <w:b/>
          <w:color w:val="000000"/>
          <w:szCs w:val="24"/>
          <w:u w:val="single"/>
        </w:rPr>
      </w:pPr>
    </w:p>
    <w:p w14:paraId="69517600" w14:textId="7528BC08" w:rsidR="00555898" w:rsidRDefault="00555898" w:rsidP="00F70AF3">
      <w:pPr>
        <w:pStyle w:val="BodyText"/>
        <w:rPr>
          <w:rFonts w:ascii="Cambria" w:hAnsi="Cambria" w:cs="Tahoma"/>
          <w:b/>
          <w:color w:val="000000"/>
          <w:szCs w:val="24"/>
          <w:u w:val="single"/>
        </w:rPr>
      </w:pPr>
    </w:p>
    <w:p w14:paraId="36C27D89" w14:textId="5E56C9B5" w:rsidR="00555898" w:rsidRDefault="00555898" w:rsidP="00F70AF3">
      <w:pPr>
        <w:pStyle w:val="BodyText"/>
        <w:rPr>
          <w:rFonts w:ascii="Cambria" w:hAnsi="Cambria" w:cs="Tahoma"/>
          <w:b/>
          <w:color w:val="000000"/>
          <w:szCs w:val="24"/>
          <w:u w:val="single"/>
        </w:rPr>
      </w:pPr>
    </w:p>
    <w:p w14:paraId="428515E5" w14:textId="77777777" w:rsidR="00555898" w:rsidRPr="0088256A" w:rsidRDefault="00555898" w:rsidP="00F70AF3">
      <w:pPr>
        <w:pStyle w:val="BodyText"/>
        <w:rPr>
          <w:rFonts w:ascii="Cambria" w:hAnsi="Cambria" w:cs="Tahoma"/>
          <w:b/>
          <w:color w:val="000000"/>
          <w:szCs w:val="24"/>
          <w:u w:val="single"/>
        </w:rPr>
      </w:pPr>
    </w:p>
    <w:p w14:paraId="7BBA71CC" w14:textId="77777777" w:rsidR="00D53196" w:rsidRPr="00AB2897" w:rsidRDefault="00D53196" w:rsidP="00AB2897">
      <w:pPr>
        <w:pStyle w:val="BodyText"/>
        <w:jc w:val="center"/>
        <w:rPr>
          <w:rFonts w:ascii="Cambria" w:hAnsi="Cambria" w:cs="Tahoma"/>
          <w:b/>
          <w:color w:val="000000"/>
          <w:szCs w:val="24"/>
        </w:rPr>
      </w:pPr>
      <w:r w:rsidRPr="00AB2897">
        <w:rPr>
          <w:rFonts w:ascii="Cambria" w:hAnsi="Cambria" w:cs="Tahoma"/>
          <w:b/>
          <w:color w:val="000000"/>
          <w:szCs w:val="24"/>
        </w:rPr>
        <w:lastRenderedPageBreak/>
        <w:t>CELL PHONES</w:t>
      </w:r>
    </w:p>
    <w:p w14:paraId="3AAC968C" w14:textId="77777777" w:rsidR="00D53196" w:rsidRPr="0088256A" w:rsidRDefault="00D53196" w:rsidP="00D53196">
      <w:pPr>
        <w:pStyle w:val="BodyText"/>
        <w:rPr>
          <w:rFonts w:ascii="Cambria" w:hAnsi="Cambria" w:cs="Tahoma"/>
          <w:b/>
          <w:color w:val="000000"/>
          <w:szCs w:val="24"/>
          <w:u w:val="single"/>
        </w:rPr>
      </w:pPr>
    </w:p>
    <w:p w14:paraId="0A184105" w14:textId="65FC20FD" w:rsidR="00D53196" w:rsidRPr="0088256A" w:rsidRDefault="00D53196" w:rsidP="00D53196">
      <w:pPr>
        <w:pStyle w:val="BodyText"/>
        <w:numPr>
          <w:ilvl w:val="0"/>
          <w:numId w:val="26"/>
        </w:numPr>
        <w:rPr>
          <w:rFonts w:ascii="Cambria" w:hAnsi="Cambria" w:cs="Tahoma"/>
          <w:bCs/>
          <w:color w:val="000000"/>
          <w:szCs w:val="24"/>
        </w:rPr>
      </w:pPr>
      <w:r w:rsidRPr="0088256A">
        <w:rPr>
          <w:rFonts w:ascii="Cambria" w:hAnsi="Cambria" w:cs="Tahoma"/>
          <w:bCs/>
          <w:color w:val="000000"/>
          <w:szCs w:val="24"/>
        </w:rPr>
        <w:t>No phones in class</w:t>
      </w:r>
    </w:p>
    <w:p w14:paraId="5F830D38" w14:textId="5F7883E3" w:rsidR="00D53196" w:rsidRPr="0088256A" w:rsidRDefault="00D53196" w:rsidP="00891DD6">
      <w:pPr>
        <w:pStyle w:val="BodyText"/>
        <w:numPr>
          <w:ilvl w:val="1"/>
          <w:numId w:val="26"/>
        </w:numPr>
        <w:rPr>
          <w:rFonts w:ascii="Cambria" w:hAnsi="Cambria" w:cs="Tahoma"/>
          <w:bCs/>
          <w:color w:val="000000"/>
          <w:szCs w:val="24"/>
        </w:rPr>
      </w:pPr>
      <w:r w:rsidRPr="0088256A">
        <w:rPr>
          <w:rFonts w:ascii="Cambria" w:hAnsi="Cambria" w:cs="Tahoma"/>
          <w:bCs/>
          <w:color w:val="000000"/>
          <w:szCs w:val="24"/>
        </w:rPr>
        <w:t>If I see your phone, you will be asked to put it in your assigned spot.</w:t>
      </w:r>
    </w:p>
    <w:p w14:paraId="419F0438" w14:textId="1EE9DAA9" w:rsidR="00D53196" w:rsidRPr="0088256A" w:rsidRDefault="00D53196" w:rsidP="00891DD6">
      <w:pPr>
        <w:pStyle w:val="BodyText"/>
        <w:numPr>
          <w:ilvl w:val="1"/>
          <w:numId w:val="26"/>
        </w:numPr>
        <w:rPr>
          <w:rFonts w:ascii="Cambria" w:hAnsi="Cambria" w:cs="Tahoma"/>
          <w:bCs/>
          <w:color w:val="000000"/>
          <w:szCs w:val="24"/>
        </w:rPr>
      </w:pPr>
      <w:r w:rsidRPr="0088256A">
        <w:rPr>
          <w:rFonts w:ascii="Cambria" w:hAnsi="Cambria" w:cs="Tahoma"/>
          <w:bCs/>
          <w:color w:val="000000"/>
          <w:szCs w:val="24"/>
        </w:rPr>
        <w:t>Failure to follow phone procedures is considered non-compliance and you will be sent to the office.</w:t>
      </w:r>
    </w:p>
    <w:p w14:paraId="0C71C13F" w14:textId="6798A4EE" w:rsidR="00D53196" w:rsidRDefault="00D53196" w:rsidP="00D53196">
      <w:pPr>
        <w:pStyle w:val="BodyText"/>
        <w:numPr>
          <w:ilvl w:val="0"/>
          <w:numId w:val="26"/>
        </w:numPr>
        <w:rPr>
          <w:rFonts w:ascii="Cambria" w:hAnsi="Cambria" w:cs="Tahoma"/>
          <w:bCs/>
          <w:color w:val="000000"/>
          <w:szCs w:val="24"/>
        </w:rPr>
      </w:pPr>
      <w:r w:rsidRPr="0088256A">
        <w:rPr>
          <w:rFonts w:ascii="Cambria" w:hAnsi="Cambria" w:cs="Tahoma"/>
          <w:bCs/>
          <w:color w:val="000000"/>
          <w:szCs w:val="24"/>
        </w:rPr>
        <w:t>Don't be sneaky and use your smart watch.</w:t>
      </w:r>
    </w:p>
    <w:p w14:paraId="0FB280BE" w14:textId="3DC8D19A" w:rsidR="00D53196" w:rsidRPr="00891DD6" w:rsidRDefault="00891DD6" w:rsidP="00D53196">
      <w:pPr>
        <w:pStyle w:val="BodyText"/>
        <w:numPr>
          <w:ilvl w:val="1"/>
          <w:numId w:val="26"/>
        </w:numPr>
        <w:rPr>
          <w:rFonts w:ascii="Cambria" w:hAnsi="Cambria" w:cs="Tahoma"/>
          <w:bCs/>
          <w:color w:val="000000"/>
          <w:szCs w:val="24"/>
        </w:rPr>
      </w:pPr>
      <w:r>
        <w:rPr>
          <w:rFonts w:ascii="Cambria" w:hAnsi="Cambria" w:cs="Tahoma"/>
          <w:bCs/>
          <w:color w:val="000000"/>
          <w:szCs w:val="24"/>
        </w:rPr>
        <w:t>It’s just not cool.</w:t>
      </w:r>
    </w:p>
    <w:p w14:paraId="030F4CC1" w14:textId="77777777" w:rsidR="00D53196" w:rsidRPr="00AB2897" w:rsidRDefault="00D53196" w:rsidP="00AB2897">
      <w:pPr>
        <w:pStyle w:val="BodyText"/>
        <w:jc w:val="center"/>
        <w:rPr>
          <w:rFonts w:ascii="Cambria" w:hAnsi="Cambria" w:cs="Tahoma"/>
          <w:b/>
          <w:color w:val="000000"/>
          <w:szCs w:val="24"/>
        </w:rPr>
      </w:pPr>
      <w:r w:rsidRPr="00AB2897">
        <w:rPr>
          <w:rFonts w:ascii="Cambria" w:hAnsi="Cambria" w:cs="Tahoma"/>
          <w:b/>
          <w:color w:val="000000"/>
          <w:szCs w:val="24"/>
        </w:rPr>
        <w:t>TARDIES</w:t>
      </w:r>
    </w:p>
    <w:p w14:paraId="16D61A16" w14:textId="77777777" w:rsidR="009F6465" w:rsidRPr="0088256A" w:rsidRDefault="009F6465" w:rsidP="00AB2897">
      <w:pPr>
        <w:pStyle w:val="BodyText"/>
        <w:jc w:val="center"/>
        <w:rPr>
          <w:rFonts w:ascii="Cambria" w:hAnsi="Cambria" w:cs="Tahoma"/>
          <w:b/>
          <w:color w:val="000000"/>
          <w:szCs w:val="24"/>
          <w:u w:val="single"/>
        </w:rPr>
      </w:pPr>
    </w:p>
    <w:p w14:paraId="7D004ACC" w14:textId="50AB06C8" w:rsidR="00D53196" w:rsidRPr="0088256A" w:rsidRDefault="00D53196" w:rsidP="00D53196">
      <w:pPr>
        <w:pStyle w:val="BodyText"/>
        <w:numPr>
          <w:ilvl w:val="0"/>
          <w:numId w:val="27"/>
        </w:numPr>
        <w:rPr>
          <w:rFonts w:ascii="Cambria" w:hAnsi="Cambria" w:cs="Tahoma"/>
          <w:bCs/>
          <w:color w:val="000000"/>
          <w:szCs w:val="24"/>
        </w:rPr>
      </w:pPr>
      <w:r w:rsidRPr="0088256A">
        <w:rPr>
          <w:rFonts w:ascii="Cambria" w:hAnsi="Cambria" w:cs="Tahoma"/>
          <w:bCs/>
          <w:color w:val="000000"/>
          <w:szCs w:val="24"/>
        </w:rPr>
        <w:t>If you are not in your seat working on bell work when the bell rings, you will be marked as tardy for the day.</w:t>
      </w:r>
    </w:p>
    <w:p w14:paraId="353FF854" w14:textId="17E9F72C" w:rsidR="009F6465" w:rsidRPr="0088256A" w:rsidRDefault="009F6465" w:rsidP="009F6465">
      <w:pPr>
        <w:pStyle w:val="BodyText"/>
        <w:numPr>
          <w:ilvl w:val="1"/>
          <w:numId w:val="27"/>
        </w:numPr>
        <w:rPr>
          <w:rFonts w:ascii="Cambria" w:hAnsi="Cambria" w:cs="Tahoma"/>
          <w:bCs/>
          <w:color w:val="000000"/>
          <w:szCs w:val="24"/>
        </w:rPr>
      </w:pPr>
      <w:r w:rsidRPr="0088256A">
        <w:rPr>
          <w:rFonts w:ascii="Cambria" w:hAnsi="Cambria" w:cs="Tahoma"/>
          <w:bCs/>
          <w:color w:val="000000"/>
          <w:szCs w:val="24"/>
        </w:rPr>
        <w:t>There is no need to roam around before class starts.</w:t>
      </w:r>
    </w:p>
    <w:p w14:paraId="44FE7252" w14:textId="77777777" w:rsidR="00D53196" w:rsidRPr="0088256A" w:rsidRDefault="00D53196" w:rsidP="00D53196">
      <w:pPr>
        <w:pStyle w:val="BodyText"/>
        <w:rPr>
          <w:rFonts w:ascii="Cambria" w:hAnsi="Cambria" w:cs="Tahoma"/>
          <w:bCs/>
          <w:color w:val="000000"/>
          <w:szCs w:val="24"/>
        </w:rPr>
      </w:pPr>
    </w:p>
    <w:p w14:paraId="27426BE8" w14:textId="77777777" w:rsidR="00D53196" w:rsidRPr="00AB2897" w:rsidRDefault="00D53196" w:rsidP="00AB2897">
      <w:pPr>
        <w:pStyle w:val="BodyText"/>
        <w:jc w:val="center"/>
        <w:rPr>
          <w:rFonts w:ascii="Cambria" w:hAnsi="Cambria" w:cs="Tahoma"/>
          <w:b/>
          <w:color w:val="000000"/>
          <w:szCs w:val="24"/>
        </w:rPr>
      </w:pPr>
      <w:r w:rsidRPr="00AB2897">
        <w:rPr>
          <w:rFonts w:ascii="Cambria" w:hAnsi="Cambria" w:cs="Tahoma"/>
          <w:b/>
          <w:color w:val="000000"/>
          <w:szCs w:val="24"/>
        </w:rPr>
        <w:t>HALL PASSES</w:t>
      </w:r>
    </w:p>
    <w:p w14:paraId="1D9210BC" w14:textId="77777777" w:rsidR="0088256A" w:rsidRPr="0088256A" w:rsidRDefault="0088256A" w:rsidP="00D53196">
      <w:pPr>
        <w:pStyle w:val="BodyText"/>
        <w:rPr>
          <w:rFonts w:ascii="Cambria" w:hAnsi="Cambria" w:cs="Tahoma"/>
          <w:b/>
          <w:color w:val="000000"/>
          <w:szCs w:val="24"/>
          <w:u w:val="single"/>
        </w:rPr>
      </w:pPr>
    </w:p>
    <w:p w14:paraId="0180E03F" w14:textId="34D695ED" w:rsidR="00D53196" w:rsidRPr="0088256A" w:rsidRDefault="00D53196" w:rsidP="009F6465">
      <w:pPr>
        <w:pStyle w:val="BodyText"/>
        <w:numPr>
          <w:ilvl w:val="0"/>
          <w:numId w:val="28"/>
        </w:numPr>
        <w:rPr>
          <w:rFonts w:ascii="Cambria" w:hAnsi="Cambria" w:cs="Tahoma"/>
          <w:b/>
          <w:color w:val="000000"/>
          <w:szCs w:val="24"/>
          <w:u w:val="single"/>
        </w:rPr>
      </w:pPr>
      <w:r w:rsidRPr="0088256A">
        <w:rPr>
          <w:rFonts w:ascii="Cambria" w:hAnsi="Cambria" w:cs="Tahoma"/>
          <w:bCs/>
          <w:color w:val="000000"/>
          <w:szCs w:val="24"/>
        </w:rPr>
        <w:t>Once you enter the room, you may not leave until we have finished bell work.</w:t>
      </w:r>
    </w:p>
    <w:p w14:paraId="48276F02" w14:textId="2B2BC2C2" w:rsidR="00D53196" w:rsidRPr="0088256A" w:rsidRDefault="00D53196" w:rsidP="009F6465">
      <w:pPr>
        <w:pStyle w:val="BodyText"/>
        <w:numPr>
          <w:ilvl w:val="0"/>
          <w:numId w:val="28"/>
        </w:numPr>
        <w:rPr>
          <w:rFonts w:ascii="Cambria" w:hAnsi="Cambria" w:cs="Tahoma"/>
          <w:bCs/>
          <w:color w:val="000000"/>
          <w:szCs w:val="24"/>
        </w:rPr>
      </w:pPr>
      <w:r w:rsidRPr="0088256A">
        <w:rPr>
          <w:rFonts w:ascii="Cambria" w:hAnsi="Cambria" w:cs="Tahoma"/>
          <w:bCs/>
          <w:color w:val="000000"/>
          <w:szCs w:val="24"/>
        </w:rPr>
        <w:t>You will have 4 restroom passes and 3 general passes per nine weeks.</w:t>
      </w:r>
    </w:p>
    <w:p w14:paraId="2BDA7A51" w14:textId="48DB54A2" w:rsidR="00D53196" w:rsidRPr="0088256A" w:rsidRDefault="00D53196" w:rsidP="009F6465">
      <w:pPr>
        <w:pStyle w:val="BodyText"/>
        <w:numPr>
          <w:ilvl w:val="0"/>
          <w:numId w:val="28"/>
        </w:numPr>
        <w:rPr>
          <w:rFonts w:ascii="Cambria" w:hAnsi="Cambria" w:cs="Tahoma"/>
          <w:bCs/>
          <w:color w:val="000000"/>
          <w:szCs w:val="24"/>
        </w:rPr>
      </w:pPr>
      <w:r w:rsidRPr="0088256A">
        <w:rPr>
          <w:rFonts w:ascii="Cambria" w:hAnsi="Cambria" w:cs="Tahoma"/>
          <w:bCs/>
          <w:color w:val="000000"/>
          <w:szCs w:val="24"/>
        </w:rPr>
        <w:t>There are three types of passes to grab when you leave:</w:t>
      </w:r>
    </w:p>
    <w:p w14:paraId="77934B84" w14:textId="214AA19F" w:rsidR="00D53196" w:rsidRPr="0088256A" w:rsidRDefault="00D53196" w:rsidP="009F6465">
      <w:pPr>
        <w:pStyle w:val="BodyText"/>
        <w:numPr>
          <w:ilvl w:val="1"/>
          <w:numId w:val="28"/>
        </w:numPr>
        <w:rPr>
          <w:rFonts w:ascii="Cambria" w:hAnsi="Cambria" w:cs="Tahoma"/>
          <w:bCs/>
          <w:color w:val="000000"/>
          <w:szCs w:val="24"/>
        </w:rPr>
      </w:pPr>
      <w:r w:rsidRPr="0088256A">
        <w:rPr>
          <w:rFonts w:ascii="Cambria" w:hAnsi="Cambria" w:cs="Tahoma"/>
          <w:bCs/>
          <w:color w:val="000000"/>
          <w:szCs w:val="24"/>
        </w:rPr>
        <w:t>General Hall Pass- Locker/General Needs</w:t>
      </w:r>
    </w:p>
    <w:p w14:paraId="68C4FBD7" w14:textId="4955B1B4" w:rsidR="00D53196" w:rsidRPr="0088256A" w:rsidRDefault="00D53196" w:rsidP="009F6465">
      <w:pPr>
        <w:pStyle w:val="BodyText"/>
        <w:numPr>
          <w:ilvl w:val="1"/>
          <w:numId w:val="28"/>
        </w:numPr>
        <w:rPr>
          <w:rFonts w:ascii="Cambria" w:hAnsi="Cambria" w:cs="Tahoma"/>
          <w:bCs/>
          <w:color w:val="000000"/>
          <w:szCs w:val="24"/>
        </w:rPr>
      </w:pPr>
      <w:r w:rsidRPr="0088256A">
        <w:rPr>
          <w:rFonts w:ascii="Cambria" w:hAnsi="Cambria" w:cs="Tahoma"/>
          <w:bCs/>
          <w:color w:val="000000"/>
          <w:szCs w:val="24"/>
        </w:rPr>
        <w:t>Restroom Pass</w:t>
      </w:r>
    </w:p>
    <w:p w14:paraId="67FE4EBB" w14:textId="778F2732" w:rsidR="00D53196" w:rsidRPr="0088256A" w:rsidRDefault="00D53196" w:rsidP="009F6465">
      <w:pPr>
        <w:pStyle w:val="BodyText"/>
        <w:numPr>
          <w:ilvl w:val="1"/>
          <w:numId w:val="28"/>
        </w:numPr>
        <w:rPr>
          <w:rFonts w:ascii="Cambria" w:hAnsi="Cambria" w:cs="Tahoma"/>
          <w:bCs/>
          <w:color w:val="000000"/>
          <w:szCs w:val="24"/>
        </w:rPr>
      </w:pPr>
      <w:r w:rsidRPr="0088256A">
        <w:rPr>
          <w:rFonts w:ascii="Cambria" w:hAnsi="Cambria" w:cs="Tahoma"/>
          <w:bCs/>
          <w:color w:val="000000"/>
          <w:szCs w:val="24"/>
        </w:rPr>
        <w:t>Chill Out Pass- If you need a mental break, take a short walk</w:t>
      </w:r>
    </w:p>
    <w:p w14:paraId="221F3DCB" w14:textId="49DF9D14" w:rsidR="00D53196" w:rsidRPr="0088256A" w:rsidRDefault="00D53196" w:rsidP="009F6465">
      <w:pPr>
        <w:pStyle w:val="BodyText"/>
        <w:numPr>
          <w:ilvl w:val="0"/>
          <w:numId w:val="28"/>
        </w:numPr>
        <w:rPr>
          <w:rFonts w:ascii="Cambria" w:hAnsi="Cambria" w:cs="Tahoma"/>
          <w:bCs/>
          <w:color w:val="000000"/>
          <w:szCs w:val="24"/>
        </w:rPr>
      </w:pPr>
      <w:r w:rsidRPr="0088256A">
        <w:rPr>
          <w:rFonts w:ascii="Cambria" w:hAnsi="Cambria" w:cs="Tahoma"/>
          <w:bCs/>
          <w:color w:val="000000"/>
          <w:szCs w:val="24"/>
        </w:rPr>
        <w:t xml:space="preserve">Every pass has </w:t>
      </w:r>
      <w:r w:rsidRPr="00AB2897">
        <w:rPr>
          <w:rFonts w:ascii="Cambria" w:hAnsi="Cambria" w:cs="Tahoma"/>
          <w:b/>
          <w:i/>
          <w:iCs/>
          <w:color w:val="000000"/>
          <w:szCs w:val="24"/>
          <w:u w:val="single"/>
        </w:rPr>
        <w:t>a FIVE-MINUTE</w:t>
      </w:r>
      <w:r w:rsidRPr="0088256A">
        <w:rPr>
          <w:rFonts w:ascii="Cambria" w:hAnsi="Cambria" w:cs="Tahoma"/>
          <w:bCs/>
          <w:color w:val="000000"/>
          <w:szCs w:val="24"/>
        </w:rPr>
        <w:t xml:space="preserve"> limit!!</w:t>
      </w:r>
    </w:p>
    <w:p w14:paraId="239250C4" w14:textId="2299E21B" w:rsidR="00D53196" w:rsidRPr="0088256A" w:rsidRDefault="00D53196" w:rsidP="009F6465">
      <w:pPr>
        <w:pStyle w:val="BodyText"/>
        <w:numPr>
          <w:ilvl w:val="1"/>
          <w:numId w:val="28"/>
        </w:numPr>
        <w:rPr>
          <w:rFonts w:ascii="Cambria" w:hAnsi="Cambria" w:cs="Tahoma"/>
          <w:bCs/>
          <w:color w:val="000000"/>
          <w:szCs w:val="24"/>
        </w:rPr>
      </w:pPr>
      <w:r w:rsidRPr="0088256A">
        <w:rPr>
          <w:rFonts w:ascii="Cambria" w:hAnsi="Cambria" w:cs="Tahoma"/>
          <w:bCs/>
          <w:color w:val="000000"/>
          <w:szCs w:val="24"/>
        </w:rPr>
        <w:t>Abusing the time limit will result in consequences</w:t>
      </w:r>
    </w:p>
    <w:p w14:paraId="7050B9B1" w14:textId="0483F77C" w:rsidR="00571515" w:rsidRPr="0088256A" w:rsidRDefault="00D53196" w:rsidP="009F6465">
      <w:pPr>
        <w:pStyle w:val="BodyText"/>
        <w:numPr>
          <w:ilvl w:val="0"/>
          <w:numId w:val="28"/>
        </w:numPr>
        <w:rPr>
          <w:rFonts w:ascii="Cambria" w:hAnsi="Cambria" w:cs="Tahoma"/>
          <w:bCs/>
          <w:color w:val="000000"/>
          <w:szCs w:val="24"/>
        </w:rPr>
      </w:pPr>
      <w:r w:rsidRPr="0088256A">
        <w:rPr>
          <w:rFonts w:ascii="Cambria" w:hAnsi="Cambria" w:cs="Tahoma"/>
          <w:bCs/>
          <w:color w:val="000000"/>
          <w:szCs w:val="24"/>
        </w:rPr>
        <w:t>Only one student may be out of the class at a time. If a pass is out, you cannot leave.</w:t>
      </w:r>
    </w:p>
    <w:p w14:paraId="1911EFF2" w14:textId="2F092621" w:rsidR="009F6465" w:rsidRPr="0088256A" w:rsidRDefault="0012673B" w:rsidP="009F6465">
      <w:pPr>
        <w:pStyle w:val="BodyText"/>
        <w:numPr>
          <w:ilvl w:val="0"/>
          <w:numId w:val="28"/>
        </w:numPr>
        <w:rPr>
          <w:rFonts w:ascii="Cambria" w:hAnsi="Cambria" w:cs="Tahoma"/>
          <w:bCs/>
          <w:color w:val="000000"/>
          <w:szCs w:val="24"/>
        </w:rPr>
      </w:pPr>
      <w:r w:rsidRPr="0088256A">
        <w:rPr>
          <w:rFonts w:ascii="Cambria" w:hAnsi="Cambria" w:cs="Tahoma"/>
          <w:bCs/>
          <w:color w:val="000000"/>
          <w:szCs w:val="24"/>
        </w:rPr>
        <w:t xml:space="preserve">If you have used all of your passes in a </w:t>
      </w:r>
      <w:r w:rsidR="0088256A" w:rsidRPr="0088256A">
        <w:rPr>
          <w:rFonts w:ascii="Cambria" w:hAnsi="Cambria" w:cs="Tahoma"/>
          <w:bCs/>
          <w:color w:val="000000"/>
          <w:szCs w:val="24"/>
        </w:rPr>
        <w:t>nine-week</w:t>
      </w:r>
      <w:r w:rsidRPr="0088256A">
        <w:rPr>
          <w:rFonts w:ascii="Cambria" w:hAnsi="Cambria" w:cs="Tahoma"/>
          <w:bCs/>
          <w:color w:val="000000"/>
          <w:szCs w:val="24"/>
        </w:rPr>
        <w:t xml:space="preserve"> period, you may not </w:t>
      </w:r>
      <w:r w:rsidR="0088256A" w:rsidRPr="0088256A">
        <w:rPr>
          <w:rFonts w:ascii="Cambria" w:hAnsi="Cambria" w:cs="Tahoma"/>
          <w:bCs/>
          <w:color w:val="000000"/>
          <w:szCs w:val="24"/>
        </w:rPr>
        <w:t>leave unless it is an absolute emergency or you are needed by the office or another teacher.</w:t>
      </w:r>
    </w:p>
    <w:p w14:paraId="29695671" w14:textId="638A4DE0" w:rsidR="0088256A" w:rsidRPr="0088256A" w:rsidRDefault="0088256A" w:rsidP="0088256A">
      <w:pPr>
        <w:pStyle w:val="BodyText"/>
        <w:numPr>
          <w:ilvl w:val="1"/>
          <w:numId w:val="28"/>
        </w:numPr>
        <w:rPr>
          <w:rFonts w:ascii="Cambria" w:hAnsi="Cambria" w:cs="Tahoma"/>
          <w:bCs/>
          <w:color w:val="000000"/>
          <w:szCs w:val="24"/>
        </w:rPr>
      </w:pPr>
      <w:r w:rsidRPr="0088256A">
        <w:rPr>
          <w:rFonts w:ascii="Cambria" w:hAnsi="Cambria" w:cs="Tahoma"/>
          <w:bCs/>
          <w:color w:val="000000"/>
          <w:szCs w:val="24"/>
        </w:rPr>
        <w:t>This also applies to losing your hall passes.</w:t>
      </w:r>
    </w:p>
    <w:sectPr w:rsidR="0088256A" w:rsidRPr="0088256A" w:rsidSect="00FE152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ill Sans">
    <w:altName w:val="Century Gothic"/>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6ED"/>
    <w:multiLevelType w:val="hybridMultilevel"/>
    <w:tmpl w:val="D33404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BB19F4"/>
    <w:multiLevelType w:val="hybridMultilevel"/>
    <w:tmpl w:val="A9E2D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11D4A"/>
    <w:multiLevelType w:val="hybridMultilevel"/>
    <w:tmpl w:val="BD18DB2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63127"/>
    <w:multiLevelType w:val="hybridMultilevel"/>
    <w:tmpl w:val="DD28C5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76288"/>
    <w:multiLevelType w:val="hybridMultilevel"/>
    <w:tmpl w:val="6C4649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A6845"/>
    <w:multiLevelType w:val="hybridMultilevel"/>
    <w:tmpl w:val="CBFC32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13F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BB131B"/>
    <w:multiLevelType w:val="hybridMultilevel"/>
    <w:tmpl w:val="6C904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B86446"/>
    <w:multiLevelType w:val="hybridMultilevel"/>
    <w:tmpl w:val="55D8D89A"/>
    <w:lvl w:ilvl="0" w:tplc="380818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D0515"/>
    <w:multiLevelType w:val="hybridMultilevel"/>
    <w:tmpl w:val="6EEA733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A6B7B24"/>
    <w:multiLevelType w:val="hybridMultilevel"/>
    <w:tmpl w:val="E52EC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056B9C"/>
    <w:multiLevelType w:val="hybridMultilevel"/>
    <w:tmpl w:val="6C9040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0244DB"/>
    <w:multiLevelType w:val="hybridMultilevel"/>
    <w:tmpl w:val="913E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D909B1"/>
    <w:multiLevelType w:val="multilevel"/>
    <w:tmpl w:val="55D8D89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11E17"/>
    <w:multiLevelType w:val="hybridMultilevel"/>
    <w:tmpl w:val="F0A44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E4409B"/>
    <w:multiLevelType w:val="hybridMultilevel"/>
    <w:tmpl w:val="526A03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847428"/>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17" w15:restartNumberingAfterBreak="0">
    <w:nsid w:val="4FA700B2"/>
    <w:multiLevelType w:val="hybridMultilevel"/>
    <w:tmpl w:val="55644C2E"/>
    <w:lvl w:ilvl="0" w:tplc="D4FA2FB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40513"/>
    <w:multiLevelType w:val="hybridMultilevel"/>
    <w:tmpl w:val="D3FAB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C133C7"/>
    <w:multiLevelType w:val="hybridMultilevel"/>
    <w:tmpl w:val="8E4C819C"/>
    <w:lvl w:ilvl="0" w:tplc="04090003">
      <w:start w:val="1"/>
      <w:numFmt w:val="bullet"/>
      <w:lvlText w:val="o"/>
      <w:lvlJc w:val="left"/>
      <w:pPr>
        <w:ind w:left="720" w:hanging="360"/>
      </w:pPr>
      <w:rPr>
        <w:rFonts w:ascii="Courier New" w:hAnsi="Courier New" w:cs="Courier New" w:hint="default"/>
      </w:rPr>
    </w:lvl>
    <w:lvl w:ilvl="1" w:tplc="56B024C8">
      <w:numFmt w:val="bullet"/>
      <w:lvlText w:val="•"/>
      <w:lvlJc w:val="left"/>
      <w:pPr>
        <w:ind w:left="1800" w:hanging="720"/>
      </w:pPr>
      <w:rPr>
        <w:rFonts w:ascii="Tahoma" w:eastAsia="Times New Roman" w:hAnsi="Tahoma" w:cs="Tahoma" w:hint="default"/>
      </w:rPr>
    </w:lvl>
    <w:lvl w:ilvl="2" w:tplc="9FEC9AC8">
      <w:numFmt w:val="bullet"/>
      <w:lvlText w:val=""/>
      <w:lvlJc w:val="left"/>
      <w:pPr>
        <w:ind w:left="3240" w:hanging="1440"/>
      </w:pPr>
      <w:rPr>
        <w:rFonts w:ascii="Symbol" w:eastAsia="Times New Roman" w:hAnsi="Symbol"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216D2"/>
    <w:multiLevelType w:val="hybridMultilevel"/>
    <w:tmpl w:val="C4D24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3154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87FCE0"/>
    <w:multiLevelType w:val="hybridMultilevel"/>
    <w:tmpl w:val="D0E6954E"/>
    <w:lvl w:ilvl="0" w:tplc="7444CBDE">
      <w:start w:val="1"/>
      <w:numFmt w:val="bullet"/>
      <w:lvlText w:val=""/>
      <w:lvlJc w:val="left"/>
      <w:pPr>
        <w:ind w:left="720" w:hanging="360"/>
      </w:pPr>
      <w:rPr>
        <w:rFonts w:ascii="Symbol" w:hAnsi="Symbol" w:hint="default"/>
      </w:rPr>
    </w:lvl>
    <w:lvl w:ilvl="1" w:tplc="C2A4828A">
      <w:start w:val="1"/>
      <w:numFmt w:val="bullet"/>
      <w:lvlText w:val="o"/>
      <w:lvlJc w:val="left"/>
      <w:pPr>
        <w:ind w:left="1440" w:hanging="360"/>
      </w:pPr>
      <w:rPr>
        <w:rFonts w:ascii="Courier New" w:hAnsi="Courier New" w:hint="default"/>
      </w:rPr>
    </w:lvl>
    <w:lvl w:ilvl="2" w:tplc="5C48B7B8">
      <w:start w:val="1"/>
      <w:numFmt w:val="bullet"/>
      <w:lvlText w:val=""/>
      <w:lvlJc w:val="left"/>
      <w:pPr>
        <w:ind w:left="2160" w:hanging="360"/>
      </w:pPr>
      <w:rPr>
        <w:rFonts w:ascii="Wingdings" w:hAnsi="Wingdings" w:hint="default"/>
      </w:rPr>
    </w:lvl>
    <w:lvl w:ilvl="3" w:tplc="A87AC6AC">
      <w:start w:val="1"/>
      <w:numFmt w:val="bullet"/>
      <w:lvlText w:val=""/>
      <w:lvlJc w:val="left"/>
      <w:pPr>
        <w:ind w:left="2880" w:hanging="360"/>
      </w:pPr>
      <w:rPr>
        <w:rFonts w:ascii="Symbol" w:hAnsi="Symbol" w:hint="default"/>
      </w:rPr>
    </w:lvl>
    <w:lvl w:ilvl="4" w:tplc="3BE2C260">
      <w:start w:val="1"/>
      <w:numFmt w:val="bullet"/>
      <w:lvlText w:val="o"/>
      <w:lvlJc w:val="left"/>
      <w:pPr>
        <w:ind w:left="3600" w:hanging="360"/>
      </w:pPr>
      <w:rPr>
        <w:rFonts w:ascii="Courier New" w:hAnsi="Courier New" w:hint="default"/>
      </w:rPr>
    </w:lvl>
    <w:lvl w:ilvl="5" w:tplc="71AE798C">
      <w:start w:val="1"/>
      <w:numFmt w:val="bullet"/>
      <w:lvlText w:val=""/>
      <w:lvlJc w:val="left"/>
      <w:pPr>
        <w:ind w:left="4320" w:hanging="360"/>
      </w:pPr>
      <w:rPr>
        <w:rFonts w:ascii="Wingdings" w:hAnsi="Wingdings" w:hint="default"/>
      </w:rPr>
    </w:lvl>
    <w:lvl w:ilvl="6" w:tplc="63B6C85A">
      <w:start w:val="1"/>
      <w:numFmt w:val="bullet"/>
      <w:lvlText w:val=""/>
      <w:lvlJc w:val="left"/>
      <w:pPr>
        <w:ind w:left="5040" w:hanging="360"/>
      </w:pPr>
      <w:rPr>
        <w:rFonts w:ascii="Symbol" w:hAnsi="Symbol" w:hint="default"/>
      </w:rPr>
    </w:lvl>
    <w:lvl w:ilvl="7" w:tplc="DBBA1156">
      <w:start w:val="1"/>
      <w:numFmt w:val="bullet"/>
      <w:lvlText w:val="o"/>
      <w:lvlJc w:val="left"/>
      <w:pPr>
        <w:ind w:left="5760" w:hanging="360"/>
      </w:pPr>
      <w:rPr>
        <w:rFonts w:ascii="Courier New" w:hAnsi="Courier New" w:hint="default"/>
      </w:rPr>
    </w:lvl>
    <w:lvl w:ilvl="8" w:tplc="983E2DC8">
      <w:start w:val="1"/>
      <w:numFmt w:val="bullet"/>
      <w:lvlText w:val=""/>
      <w:lvlJc w:val="left"/>
      <w:pPr>
        <w:ind w:left="6480" w:hanging="360"/>
      </w:pPr>
      <w:rPr>
        <w:rFonts w:ascii="Wingdings" w:hAnsi="Wingdings" w:hint="default"/>
      </w:rPr>
    </w:lvl>
  </w:abstractNum>
  <w:abstractNum w:abstractNumId="23" w15:restartNumberingAfterBreak="0">
    <w:nsid w:val="60810AC3"/>
    <w:multiLevelType w:val="hybridMultilevel"/>
    <w:tmpl w:val="11F0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85269"/>
    <w:multiLevelType w:val="hybridMultilevel"/>
    <w:tmpl w:val="98B001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A0708"/>
    <w:multiLevelType w:val="hybridMultilevel"/>
    <w:tmpl w:val="D2164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9C000E"/>
    <w:multiLevelType w:val="hybridMultilevel"/>
    <w:tmpl w:val="AFB2ADE8"/>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91A3C"/>
    <w:multiLevelType w:val="hybridMultilevel"/>
    <w:tmpl w:val="7F38F9D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21"/>
  </w:num>
  <w:num w:numId="4">
    <w:abstractNumId w:val="7"/>
  </w:num>
  <w:num w:numId="5">
    <w:abstractNumId w:val="11"/>
  </w:num>
  <w:num w:numId="6">
    <w:abstractNumId w:val="5"/>
  </w:num>
  <w:num w:numId="7">
    <w:abstractNumId w:val="10"/>
  </w:num>
  <w:num w:numId="8">
    <w:abstractNumId w:val="8"/>
  </w:num>
  <w:num w:numId="9">
    <w:abstractNumId w:val="13"/>
  </w:num>
  <w:num w:numId="10">
    <w:abstractNumId w:val="26"/>
  </w:num>
  <w:num w:numId="11">
    <w:abstractNumId w:val="0"/>
  </w:num>
  <w:num w:numId="12">
    <w:abstractNumId w:val="9"/>
  </w:num>
  <w:num w:numId="13">
    <w:abstractNumId w:val="27"/>
  </w:num>
  <w:num w:numId="14">
    <w:abstractNumId w:val="15"/>
  </w:num>
  <w:num w:numId="15">
    <w:abstractNumId w:val="17"/>
  </w:num>
  <w:num w:numId="16">
    <w:abstractNumId w:val="20"/>
  </w:num>
  <w:num w:numId="17">
    <w:abstractNumId w:val="14"/>
  </w:num>
  <w:num w:numId="18">
    <w:abstractNumId w:val="25"/>
  </w:num>
  <w:num w:numId="19">
    <w:abstractNumId w:val="18"/>
  </w:num>
  <w:num w:numId="20">
    <w:abstractNumId w:val="12"/>
  </w:num>
  <w:num w:numId="21">
    <w:abstractNumId w:val="19"/>
  </w:num>
  <w:num w:numId="22">
    <w:abstractNumId w:val="4"/>
  </w:num>
  <w:num w:numId="23">
    <w:abstractNumId w:val="2"/>
  </w:num>
  <w:num w:numId="24">
    <w:abstractNumId w:val="22"/>
  </w:num>
  <w:num w:numId="25">
    <w:abstractNumId w:val="23"/>
  </w:num>
  <w:num w:numId="26">
    <w:abstractNumId w:val="3"/>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17"/>
    <w:rsid w:val="000005B5"/>
    <w:rsid w:val="00002DA1"/>
    <w:rsid w:val="000251F3"/>
    <w:rsid w:val="00046167"/>
    <w:rsid w:val="00063C6E"/>
    <w:rsid w:val="00073161"/>
    <w:rsid w:val="0007476D"/>
    <w:rsid w:val="00076B6B"/>
    <w:rsid w:val="000925D4"/>
    <w:rsid w:val="000943FF"/>
    <w:rsid w:val="000A0BC8"/>
    <w:rsid w:val="000A3D6A"/>
    <w:rsid w:val="000C24FD"/>
    <w:rsid w:val="000C728F"/>
    <w:rsid w:val="000D3C40"/>
    <w:rsid w:val="000E31ED"/>
    <w:rsid w:val="000F347B"/>
    <w:rsid w:val="00110228"/>
    <w:rsid w:val="00117313"/>
    <w:rsid w:val="0012673B"/>
    <w:rsid w:val="001403AE"/>
    <w:rsid w:val="0015137E"/>
    <w:rsid w:val="0015169B"/>
    <w:rsid w:val="001536A3"/>
    <w:rsid w:val="00155E44"/>
    <w:rsid w:val="0016128F"/>
    <w:rsid w:val="00162183"/>
    <w:rsid w:val="001855F8"/>
    <w:rsid w:val="00187BD9"/>
    <w:rsid w:val="001A4917"/>
    <w:rsid w:val="001B4025"/>
    <w:rsid w:val="001C718C"/>
    <w:rsid w:val="001C7528"/>
    <w:rsid w:val="001D1649"/>
    <w:rsid w:val="001E38D3"/>
    <w:rsid w:val="00205345"/>
    <w:rsid w:val="00212D58"/>
    <w:rsid w:val="00214CE4"/>
    <w:rsid w:val="00221157"/>
    <w:rsid w:val="00235DA1"/>
    <w:rsid w:val="00265D7E"/>
    <w:rsid w:val="00293AAC"/>
    <w:rsid w:val="0029517C"/>
    <w:rsid w:val="0029564D"/>
    <w:rsid w:val="002A5852"/>
    <w:rsid w:val="002B4977"/>
    <w:rsid w:val="002D4AEF"/>
    <w:rsid w:val="002D4BE9"/>
    <w:rsid w:val="0030408B"/>
    <w:rsid w:val="00324CFB"/>
    <w:rsid w:val="00356BFB"/>
    <w:rsid w:val="00373687"/>
    <w:rsid w:val="003761F8"/>
    <w:rsid w:val="003A6F8F"/>
    <w:rsid w:val="003C3CB5"/>
    <w:rsid w:val="003F6609"/>
    <w:rsid w:val="0040119C"/>
    <w:rsid w:val="00413561"/>
    <w:rsid w:val="004261E0"/>
    <w:rsid w:val="00427EAC"/>
    <w:rsid w:val="004347FB"/>
    <w:rsid w:val="0045599F"/>
    <w:rsid w:val="0047419A"/>
    <w:rsid w:val="004A0435"/>
    <w:rsid w:val="004A3D4E"/>
    <w:rsid w:val="004B5101"/>
    <w:rsid w:val="004F46FB"/>
    <w:rsid w:val="005076DC"/>
    <w:rsid w:val="00526A8D"/>
    <w:rsid w:val="0053327C"/>
    <w:rsid w:val="005464BF"/>
    <w:rsid w:val="00555898"/>
    <w:rsid w:val="005656D9"/>
    <w:rsid w:val="00571515"/>
    <w:rsid w:val="00574408"/>
    <w:rsid w:val="0057692A"/>
    <w:rsid w:val="00577CFB"/>
    <w:rsid w:val="005A2D72"/>
    <w:rsid w:val="005D38F3"/>
    <w:rsid w:val="005E3BEE"/>
    <w:rsid w:val="0061288B"/>
    <w:rsid w:val="00633681"/>
    <w:rsid w:val="006344D6"/>
    <w:rsid w:val="00641B2B"/>
    <w:rsid w:val="00644867"/>
    <w:rsid w:val="00660C74"/>
    <w:rsid w:val="00670E8D"/>
    <w:rsid w:val="006864B7"/>
    <w:rsid w:val="006A5449"/>
    <w:rsid w:val="006D4ACC"/>
    <w:rsid w:val="006E06BA"/>
    <w:rsid w:val="006E0AF4"/>
    <w:rsid w:val="006E2C6B"/>
    <w:rsid w:val="006E4602"/>
    <w:rsid w:val="00702378"/>
    <w:rsid w:val="007046CA"/>
    <w:rsid w:val="00751B65"/>
    <w:rsid w:val="00755FE0"/>
    <w:rsid w:val="00761F53"/>
    <w:rsid w:val="007763AA"/>
    <w:rsid w:val="007822BA"/>
    <w:rsid w:val="0079518B"/>
    <w:rsid w:val="0079769F"/>
    <w:rsid w:val="007B3AE9"/>
    <w:rsid w:val="007E3227"/>
    <w:rsid w:val="007F5202"/>
    <w:rsid w:val="007F7553"/>
    <w:rsid w:val="00800D1F"/>
    <w:rsid w:val="00801103"/>
    <w:rsid w:val="00814B7D"/>
    <w:rsid w:val="00841F80"/>
    <w:rsid w:val="00855828"/>
    <w:rsid w:val="00865653"/>
    <w:rsid w:val="00874A45"/>
    <w:rsid w:val="00875E72"/>
    <w:rsid w:val="008773FC"/>
    <w:rsid w:val="00877C17"/>
    <w:rsid w:val="0088256A"/>
    <w:rsid w:val="00891DD6"/>
    <w:rsid w:val="00897E41"/>
    <w:rsid w:val="008A558D"/>
    <w:rsid w:val="008A7E78"/>
    <w:rsid w:val="008C58D4"/>
    <w:rsid w:val="008D698F"/>
    <w:rsid w:val="008E18E5"/>
    <w:rsid w:val="008F7A44"/>
    <w:rsid w:val="00916400"/>
    <w:rsid w:val="00926826"/>
    <w:rsid w:val="00927A3E"/>
    <w:rsid w:val="0093776C"/>
    <w:rsid w:val="009404CE"/>
    <w:rsid w:val="0094495D"/>
    <w:rsid w:val="0094574B"/>
    <w:rsid w:val="00964670"/>
    <w:rsid w:val="009668A9"/>
    <w:rsid w:val="00970792"/>
    <w:rsid w:val="00994E5D"/>
    <w:rsid w:val="009B011B"/>
    <w:rsid w:val="009C412E"/>
    <w:rsid w:val="009F0D59"/>
    <w:rsid w:val="009F6465"/>
    <w:rsid w:val="00A111A0"/>
    <w:rsid w:val="00A23DD3"/>
    <w:rsid w:val="00A2463B"/>
    <w:rsid w:val="00A3627B"/>
    <w:rsid w:val="00A73DE0"/>
    <w:rsid w:val="00AA1A23"/>
    <w:rsid w:val="00AB0389"/>
    <w:rsid w:val="00AB2897"/>
    <w:rsid w:val="00AB3F7C"/>
    <w:rsid w:val="00AE4367"/>
    <w:rsid w:val="00AF608B"/>
    <w:rsid w:val="00B04F58"/>
    <w:rsid w:val="00B13226"/>
    <w:rsid w:val="00B138EF"/>
    <w:rsid w:val="00B16DC6"/>
    <w:rsid w:val="00B16FAE"/>
    <w:rsid w:val="00B54D0B"/>
    <w:rsid w:val="00B62A57"/>
    <w:rsid w:val="00B76B4D"/>
    <w:rsid w:val="00B85681"/>
    <w:rsid w:val="00BB7474"/>
    <w:rsid w:val="00BC4C34"/>
    <w:rsid w:val="00BE03CF"/>
    <w:rsid w:val="00BF74F7"/>
    <w:rsid w:val="00C06A3F"/>
    <w:rsid w:val="00C118EF"/>
    <w:rsid w:val="00C14AD1"/>
    <w:rsid w:val="00C16201"/>
    <w:rsid w:val="00C3553B"/>
    <w:rsid w:val="00C42C0E"/>
    <w:rsid w:val="00C71EC5"/>
    <w:rsid w:val="00C7219E"/>
    <w:rsid w:val="00C93E18"/>
    <w:rsid w:val="00C96D7D"/>
    <w:rsid w:val="00CA3C0B"/>
    <w:rsid w:val="00CA4459"/>
    <w:rsid w:val="00CA5BDE"/>
    <w:rsid w:val="00CD23C2"/>
    <w:rsid w:val="00CE53F0"/>
    <w:rsid w:val="00CE7954"/>
    <w:rsid w:val="00CF46EA"/>
    <w:rsid w:val="00CF48D0"/>
    <w:rsid w:val="00D13F2A"/>
    <w:rsid w:val="00D144F9"/>
    <w:rsid w:val="00D25155"/>
    <w:rsid w:val="00D423CC"/>
    <w:rsid w:val="00D53196"/>
    <w:rsid w:val="00D90FC2"/>
    <w:rsid w:val="00D927E8"/>
    <w:rsid w:val="00DA0DF1"/>
    <w:rsid w:val="00DA21D6"/>
    <w:rsid w:val="00DA320C"/>
    <w:rsid w:val="00DE5707"/>
    <w:rsid w:val="00E02412"/>
    <w:rsid w:val="00E33B14"/>
    <w:rsid w:val="00E45B2C"/>
    <w:rsid w:val="00E56F37"/>
    <w:rsid w:val="00E633CA"/>
    <w:rsid w:val="00E83298"/>
    <w:rsid w:val="00E9248B"/>
    <w:rsid w:val="00EA706D"/>
    <w:rsid w:val="00EC17E1"/>
    <w:rsid w:val="00ED1E3E"/>
    <w:rsid w:val="00EE07E3"/>
    <w:rsid w:val="00EE352F"/>
    <w:rsid w:val="00EF7410"/>
    <w:rsid w:val="00F06055"/>
    <w:rsid w:val="00F11979"/>
    <w:rsid w:val="00F31996"/>
    <w:rsid w:val="00F43B19"/>
    <w:rsid w:val="00F631D5"/>
    <w:rsid w:val="00F655FF"/>
    <w:rsid w:val="00F67455"/>
    <w:rsid w:val="00F70AF3"/>
    <w:rsid w:val="00F828BB"/>
    <w:rsid w:val="00FA5F00"/>
    <w:rsid w:val="00FA666D"/>
    <w:rsid w:val="00FC1965"/>
    <w:rsid w:val="00FC7CBB"/>
    <w:rsid w:val="00FE0885"/>
    <w:rsid w:val="00FE152F"/>
    <w:rsid w:val="00FF0395"/>
    <w:rsid w:val="00FF05D1"/>
    <w:rsid w:val="00FF4B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0B8F2"/>
  <w15:chartTrackingRefBased/>
  <w15:docId w15:val="{E2D96D97-C8BB-4EAD-AA87-8FFC2049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eastAsia="Arial Unicode MS"/>
      <w:b/>
      <w:szCs w:val="20"/>
    </w:rPr>
  </w:style>
  <w:style w:type="paragraph" w:styleId="Heading2">
    <w:name w:val="heading 2"/>
    <w:basedOn w:val="Normal"/>
    <w:next w:val="Normal"/>
    <w:qFormat/>
    <w:pPr>
      <w:keepNext/>
      <w:ind w:right="-180"/>
      <w:outlineLvl w:val="1"/>
    </w:pPr>
    <w:rPr>
      <w:rFonts w:ascii="Gill Sans" w:eastAsia="Arial Unicode MS" w:hAnsi="Gill Sans" w:cs="Arial Unicode MS"/>
      <w:b/>
      <w:sz w:val="2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szCs w:val="20"/>
    </w:rPr>
  </w:style>
  <w:style w:type="table" w:styleId="TableGrid">
    <w:name w:val="Table Grid"/>
    <w:basedOn w:val="TableNormal"/>
    <w:rsid w:val="006E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1F8"/>
    <w:pPr>
      <w:ind w:left="720"/>
      <w:contextualSpacing/>
    </w:pPr>
    <w:rPr>
      <w:sz w:val="20"/>
      <w:szCs w:val="20"/>
    </w:rPr>
  </w:style>
  <w:style w:type="paragraph" w:customStyle="1" w:styleId="Body1">
    <w:name w:val="Body 1"/>
    <w:rsid w:val="00A111A0"/>
    <w:rPr>
      <w:rFonts w:ascii="Helvetica" w:eastAsia="Arial Unicode MS" w:hAnsi="Helvetica"/>
      <w:color w:val="000000"/>
      <w:sz w:val="24"/>
      <w:lang w:eastAsia="en-US"/>
    </w:rPr>
  </w:style>
  <w:style w:type="paragraph" w:styleId="BalloonText">
    <w:name w:val="Balloon Text"/>
    <w:basedOn w:val="Normal"/>
    <w:link w:val="BalloonTextChar"/>
    <w:uiPriority w:val="99"/>
    <w:semiHidden/>
    <w:unhideWhenUsed/>
    <w:rsid w:val="00235DA1"/>
    <w:rPr>
      <w:rFonts w:ascii="Segoe UI" w:hAnsi="Segoe UI" w:cs="Segoe UI"/>
      <w:sz w:val="18"/>
      <w:szCs w:val="18"/>
    </w:rPr>
  </w:style>
  <w:style w:type="character" w:customStyle="1" w:styleId="BalloonTextChar">
    <w:name w:val="Balloon Text Char"/>
    <w:link w:val="BalloonText"/>
    <w:uiPriority w:val="99"/>
    <w:semiHidden/>
    <w:rsid w:val="00235DA1"/>
    <w:rPr>
      <w:rFonts w:ascii="Segoe UI" w:hAnsi="Segoe UI" w:cs="Segoe UI"/>
      <w:sz w:val="18"/>
      <w:szCs w:val="18"/>
    </w:rPr>
  </w:style>
  <w:style w:type="character" w:customStyle="1" w:styleId="BodyTextChar">
    <w:name w:val="Body Text Char"/>
    <w:link w:val="BodyText"/>
    <w:rsid w:val="00670E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8790-6DD7-4CB7-9CB1-AFF766A2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Spring 2004 Physical Science</vt:lpstr>
    </vt:vector>
  </TitlesOfParts>
  <Company>CCSD</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2004 Physical Science</dc:title>
  <dc:subject/>
  <dc:creator>WHS</dc:creator>
  <cp:keywords/>
  <cp:lastModifiedBy>Moore, Nikita</cp:lastModifiedBy>
  <cp:revision>2</cp:revision>
  <cp:lastPrinted>2022-08-16T19:19:00Z</cp:lastPrinted>
  <dcterms:created xsi:type="dcterms:W3CDTF">2023-08-17T10:33:00Z</dcterms:created>
  <dcterms:modified xsi:type="dcterms:W3CDTF">2023-08-17T10:33:00Z</dcterms:modified>
</cp:coreProperties>
</file>